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02FAB" w14:textId="77777777" w:rsidR="00424BF4" w:rsidRPr="00424BF4" w:rsidRDefault="00424BF4" w:rsidP="00424BF4">
      <w:r w:rsidRPr="00424BF4">
        <w:rPr>
          <w:noProof/>
        </w:rPr>
        <w:drawing>
          <wp:inline distT="0" distB="0" distL="0" distR="0" wp14:anchorId="01BE8A0B" wp14:editId="05C28BA9">
            <wp:extent cx="484505" cy="484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48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17AFA" w14:textId="77777777" w:rsidR="00424BF4" w:rsidRPr="00424BF4" w:rsidRDefault="00424BF4" w:rsidP="00424BF4">
      <w:pPr>
        <w:rPr>
          <w:b/>
          <w:color w:val="000000" w:themeColor="text1"/>
          <w:szCs w:val="20"/>
        </w:rPr>
      </w:pPr>
      <w:r w:rsidRPr="00424BF4">
        <w:rPr>
          <w:b/>
          <w:color w:val="000000" w:themeColor="text1"/>
          <w:szCs w:val="20"/>
        </w:rPr>
        <w:t>ТЕРРИТОРИАЛЬНАЯ ИЗБИРАТЕЛЬНАЯ КОМИССИЯ</w:t>
      </w:r>
    </w:p>
    <w:p w14:paraId="31B7AA14" w14:textId="77777777" w:rsidR="00424BF4" w:rsidRPr="00424BF4" w:rsidRDefault="00424BF4" w:rsidP="00424BF4">
      <w:pPr>
        <w:keepNext/>
        <w:keepLines/>
        <w:spacing w:before="40"/>
        <w:outlineLvl w:val="2"/>
        <w:rPr>
          <w:rFonts w:asciiTheme="majorHAnsi" w:eastAsiaTheme="majorEastAsia" w:hAnsiTheme="majorHAnsi" w:cstheme="majorBidi"/>
          <w:color w:val="243F60" w:themeColor="accent1" w:themeShade="7F"/>
          <w:sz w:val="24"/>
          <w:szCs w:val="24"/>
        </w:rPr>
      </w:pPr>
      <w:r w:rsidRPr="00424BF4">
        <w:rPr>
          <w:rFonts w:eastAsiaTheme="majorEastAsia"/>
          <w:b/>
          <w:color w:val="000000" w:themeColor="text1"/>
          <w:szCs w:val="24"/>
        </w:rPr>
        <w:t>МИЛЮТИНСКОГО РАЙОНА РОСТОВСКОЙ ОБЛАСТИ</w:t>
      </w:r>
    </w:p>
    <w:p w14:paraId="6E049243" w14:textId="77777777" w:rsidR="00424BF4" w:rsidRPr="00424BF4" w:rsidRDefault="00424BF4" w:rsidP="00424BF4">
      <w:pPr>
        <w:rPr>
          <w:b/>
          <w:iCs/>
        </w:rPr>
      </w:pPr>
      <w:r w:rsidRPr="00424BF4">
        <w:rPr>
          <w:b/>
          <w:i/>
          <w:sz w:val="40"/>
        </w:rPr>
        <w:t xml:space="preserve">     </w:t>
      </w:r>
    </w:p>
    <w:p w14:paraId="406BFBBE" w14:textId="77777777" w:rsidR="00424BF4" w:rsidRPr="00424BF4" w:rsidRDefault="00424BF4" w:rsidP="00424BF4">
      <w:pPr>
        <w:keepNext/>
        <w:spacing w:before="240" w:after="240"/>
        <w:outlineLvl w:val="0"/>
        <w:rPr>
          <w:rFonts w:cs="Arial"/>
          <w:b/>
          <w:bCs/>
          <w:kern w:val="32"/>
          <w:szCs w:val="32"/>
        </w:rPr>
      </w:pPr>
      <w:r w:rsidRPr="00424BF4">
        <w:rPr>
          <w:rFonts w:cs="Arial"/>
          <w:bCs/>
          <w:kern w:val="32"/>
          <w:szCs w:val="32"/>
        </w:rPr>
        <w:t>ПОСТАНОВЛЕНИЕ</w:t>
      </w:r>
    </w:p>
    <w:p w14:paraId="09A574FA" w14:textId="77777777" w:rsidR="00424BF4" w:rsidRPr="00424BF4" w:rsidRDefault="00424BF4" w:rsidP="00424BF4"/>
    <w:p w14:paraId="2B856334" w14:textId="2F0342C1" w:rsidR="00424BF4" w:rsidRPr="00424BF4" w:rsidRDefault="00600AAF" w:rsidP="00424BF4">
      <w:pPr>
        <w:spacing w:after="120"/>
        <w:ind w:left="720" w:hanging="720"/>
        <w:jc w:val="both"/>
      </w:pPr>
      <w:r>
        <w:t>2</w:t>
      </w:r>
      <w:r w:rsidR="005E7894">
        <w:t>9</w:t>
      </w:r>
      <w:r w:rsidR="00424BF4" w:rsidRPr="00424BF4">
        <w:t xml:space="preserve"> июня 2021 г.</w:t>
      </w:r>
      <w:r w:rsidR="00424BF4" w:rsidRPr="00424BF4">
        <w:tab/>
      </w:r>
      <w:r w:rsidR="00424BF4" w:rsidRPr="00424BF4">
        <w:tab/>
      </w:r>
      <w:r w:rsidR="00424BF4" w:rsidRPr="00424BF4">
        <w:tab/>
      </w:r>
      <w:r w:rsidR="00424BF4" w:rsidRPr="00424BF4">
        <w:tab/>
      </w:r>
      <w:r w:rsidR="00424BF4" w:rsidRPr="00424BF4">
        <w:tab/>
      </w:r>
      <w:r w:rsidR="00424BF4" w:rsidRPr="00424BF4">
        <w:tab/>
      </w:r>
      <w:r w:rsidR="00424BF4" w:rsidRPr="00424BF4">
        <w:tab/>
      </w:r>
      <w:r w:rsidR="00424BF4" w:rsidRPr="00424BF4">
        <w:tab/>
        <w:t xml:space="preserve">    </w:t>
      </w:r>
      <w:r w:rsidR="00424BF4" w:rsidRPr="00424BF4">
        <w:tab/>
        <w:t xml:space="preserve">№ </w:t>
      </w:r>
      <w:r w:rsidR="005E7894">
        <w:t>8</w:t>
      </w:r>
      <w:r>
        <w:t>-</w:t>
      </w:r>
      <w:r w:rsidR="005E7894">
        <w:t>4</w:t>
      </w:r>
    </w:p>
    <w:p w14:paraId="373B8733" w14:textId="77777777" w:rsidR="00424BF4" w:rsidRPr="00424BF4" w:rsidRDefault="00424BF4" w:rsidP="00424BF4">
      <w:pPr>
        <w:spacing w:after="120"/>
      </w:pPr>
      <w:r w:rsidRPr="00424BF4">
        <w:t>ст. Милютинская</w:t>
      </w:r>
    </w:p>
    <w:p w14:paraId="70B2873A" w14:textId="497FE64A" w:rsidR="00441714" w:rsidRDefault="00441714" w:rsidP="00441714">
      <w:pPr>
        <w:pStyle w:val="1"/>
        <w:tabs>
          <w:tab w:val="left" w:pos="8820"/>
        </w:tabs>
        <w:ind w:left="1418" w:right="1133"/>
        <w:jc w:val="both"/>
      </w:pPr>
      <w:bookmarkStart w:id="0" w:name="_Hlk75242224"/>
      <w:r>
        <w:t xml:space="preserve">О Рабочей группе </w:t>
      </w:r>
      <w:r w:rsidR="00424BF4">
        <w:t>Территориальной и</w:t>
      </w:r>
      <w:r>
        <w:t xml:space="preserve">збирательной комиссии </w:t>
      </w:r>
      <w:r w:rsidR="00424BF4">
        <w:t xml:space="preserve">Милютинского района </w:t>
      </w:r>
      <w:r>
        <w:t xml:space="preserve">Ростовской области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</w:t>
      </w:r>
      <w:r w:rsidR="00681568" w:rsidRPr="00681568">
        <w:t xml:space="preserve">по выборам депутатов Собраний депутатов сельских поселений Милютинского района Ростовской области </w:t>
      </w:r>
      <w:r w:rsidR="00681568">
        <w:t>пятого</w:t>
      </w:r>
      <w:r w:rsidR="00681568" w:rsidRPr="00681568">
        <w:t xml:space="preserve"> созыва</w:t>
      </w:r>
    </w:p>
    <w:bookmarkEnd w:id="0"/>
    <w:p w14:paraId="0EC928EC" w14:textId="3781D4D1" w:rsidR="00681568" w:rsidRPr="00ED19A1" w:rsidRDefault="00441714" w:rsidP="00681568">
      <w:pPr>
        <w:ind w:firstLine="720"/>
        <w:jc w:val="both"/>
      </w:pPr>
      <w:r>
        <w:t xml:space="preserve">В целях реализации полномочий </w:t>
      </w:r>
      <w:r w:rsidR="00681568">
        <w:t>Территориальной и</w:t>
      </w:r>
      <w:r>
        <w:t xml:space="preserve">збирательной комиссии </w:t>
      </w:r>
      <w:r w:rsidR="00681568">
        <w:t xml:space="preserve">Милютинского района </w:t>
      </w:r>
      <w:r>
        <w:t xml:space="preserve">Ростовской области по контролю за соблюдением избирательных прав граждан Российской Федерации на территории Ростовской области, установленных статьями </w:t>
      </w:r>
      <w:r w:rsidR="00424BF4">
        <w:t>30</w:t>
      </w:r>
      <w:r>
        <w:t>, 98</w:t>
      </w:r>
      <w:r w:rsidR="0066153F">
        <w:t xml:space="preserve"> </w:t>
      </w:r>
      <w:r>
        <w:t>Федерального закона от 22</w:t>
      </w:r>
      <w:r w:rsidR="00445262">
        <w:t>.02.</w:t>
      </w:r>
      <w:r>
        <w:t xml:space="preserve">2014 № 20-ФЗ «О выборах депутатов Государственной Думы Федерального Собрания Российской Федерации», пунктом </w:t>
      </w:r>
      <w:r w:rsidR="00424BF4">
        <w:t>9</w:t>
      </w:r>
      <w:r>
        <w:t xml:space="preserve"> статьи 2</w:t>
      </w:r>
      <w:r w:rsidR="00424BF4">
        <w:t>6</w:t>
      </w:r>
      <w:r>
        <w:t xml:space="preserve"> и пунктами 6, 7 стат</w:t>
      </w:r>
      <w:r w:rsidR="00445262">
        <w:t>ьи 75 Федерального закона от 12.06.</w:t>
      </w:r>
      <w:r>
        <w:t>2002 № 67-ФЗ  «Об основных гарантиях избирательных прав и права на участие в референдуме граждан Российской Федерации», оперативного рассмотрения и принятия решений по жалобам (заявлениям), поступающим в</w:t>
      </w:r>
      <w:r w:rsidR="00565D88">
        <w:t xml:space="preserve"> Территориальную и</w:t>
      </w:r>
      <w:r>
        <w:t>збирательную комиссию</w:t>
      </w:r>
      <w:r w:rsidR="00565D88">
        <w:t xml:space="preserve"> Милютинского района</w:t>
      </w:r>
      <w:r>
        <w:t xml:space="preserve"> Ростовской области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Федерации </w:t>
      </w:r>
      <w:r w:rsidR="00445262">
        <w:t>восьмого</w:t>
      </w:r>
      <w:r>
        <w:t xml:space="preserve"> созыва</w:t>
      </w:r>
      <w:r w:rsidR="004124FF">
        <w:t>,</w:t>
      </w:r>
      <w:r w:rsidR="00681568" w:rsidRPr="00681568">
        <w:t xml:space="preserve"> </w:t>
      </w:r>
      <w:r w:rsidR="00681568">
        <w:t xml:space="preserve">В соответствии со ст. 26 Федерального закона от 12.06.2002 № 67-ФЗ «Об основных гарантиях избирательных прав и права на участие в референдуме граждан Российской Федерации», ст. 17 Областного закона от 12 мая 2016 года N 525-ЗС «О выборах и референдумах в Ростовской области», в целях оперативного рассмотрения и принятия решений по жалобам (заявлениям), поступающим в территориальную избирательную комиссию Милютинского района Ростовской области на решения и действия (бездействие) нижестоящих избирательных комиссий и их должностных лиц, нарушающие избирательные права граждан в ходе </w:t>
      </w:r>
      <w:r w:rsidR="00681568">
        <w:lastRenderedPageBreak/>
        <w:t xml:space="preserve">избирательной кампании </w:t>
      </w:r>
      <w:bookmarkStart w:id="1" w:name="_Hlk74042922"/>
      <w:r w:rsidR="00681568">
        <w:t>по выборам депутатов Собраний депутатов сельских поселений Милютинского района Ростовской области пятого созыва</w:t>
      </w:r>
      <w:r w:rsidR="00681568" w:rsidRPr="008D3F25">
        <w:t xml:space="preserve">, </w:t>
      </w:r>
    </w:p>
    <w:bookmarkEnd w:id="1"/>
    <w:p w14:paraId="0BFAA067" w14:textId="56339BAF" w:rsidR="00441714" w:rsidRDefault="00441714" w:rsidP="00A3774A">
      <w:pPr>
        <w:pStyle w:val="ConsPlusNormal"/>
        <w:ind w:right="140" w:firstLine="709"/>
        <w:jc w:val="both"/>
      </w:pPr>
    </w:p>
    <w:p w14:paraId="7A48DFBF" w14:textId="77777777" w:rsidR="00565D88" w:rsidRDefault="00565D88" w:rsidP="00A3774A">
      <w:pPr>
        <w:pStyle w:val="14-1512-1"/>
        <w:spacing w:line="240" w:lineRule="auto"/>
        <w:ind w:right="140"/>
        <w:rPr>
          <w:sz w:val="28"/>
        </w:rPr>
      </w:pPr>
    </w:p>
    <w:p w14:paraId="28E84B4A" w14:textId="58BCAC67" w:rsidR="00441714" w:rsidRDefault="00565D88" w:rsidP="00A3774A">
      <w:pPr>
        <w:pStyle w:val="14-1512-1"/>
        <w:spacing w:line="240" w:lineRule="auto"/>
        <w:ind w:right="140"/>
        <w:rPr>
          <w:sz w:val="28"/>
        </w:rPr>
      </w:pPr>
      <w:r w:rsidRPr="00565D88">
        <w:rPr>
          <w:sz w:val="28"/>
        </w:rPr>
        <w:t>Территориальная избирательная комиссия Милютинского района Ростовской области ПОСТАНОВЛЯЕТ:</w:t>
      </w:r>
    </w:p>
    <w:p w14:paraId="592EDBBC" w14:textId="77777777" w:rsidR="00565D88" w:rsidRDefault="00565D88" w:rsidP="00A3774A">
      <w:pPr>
        <w:pStyle w:val="14-1512-1"/>
        <w:spacing w:line="240" w:lineRule="auto"/>
        <w:ind w:right="140"/>
        <w:rPr>
          <w:sz w:val="28"/>
        </w:rPr>
      </w:pPr>
    </w:p>
    <w:p w14:paraId="0E3D776F" w14:textId="57FC7782" w:rsidR="00510CD3" w:rsidRDefault="00510CD3" w:rsidP="00A3774A">
      <w:pPr>
        <w:pStyle w:val="af"/>
        <w:numPr>
          <w:ilvl w:val="0"/>
          <w:numId w:val="1"/>
        </w:numPr>
        <w:spacing w:line="360" w:lineRule="auto"/>
        <w:ind w:left="0" w:right="140" w:firstLine="709"/>
        <w:jc w:val="both"/>
        <w:rPr>
          <w:sz w:val="28"/>
          <w:szCs w:val="28"/>
        </w:rPr>
      </w:pPr>
      <w:r>
        <w:rPr>
          <w:sz w:val="28"/>
        </w:rPr>
        <w:t>Создать</w:t>
      </w:r>
      <w:r w:rsidRPr="00441714">
        <w:rPr>
          <w:sz w:val="28"/>
        </w:rPr>
        <w:t xml:space="preserve"> Рабочую группу </w:t>
      </w:r>
      <w:r w:rsidR="00565D88">
        <w:rPr>
          <w:sz w:val="28"/>
        </w:rPr>
        <w:t xml:space="preserve">Территориальной избирательной </w:t>
      </w:r>
      <w:r w:rsidRPr="00441714">
        <w:rPr>
          <w:sz w:val="28"/>
        </w:rPr>
        <w:t xml:space="preserve">комиссии </w:t>
      </w:r>
      <w:r w:rsidR="00565D88">
        <w:rPr>
          <w:sz w:val="28"/>
        </w:rPr>
        <w:t xml:space="preserve">Милютинского района </w:t>
      </w:r>
      <w:r w:rsidRPr="00441714">
        <w:rPr>
          <w:sz w:val="28"/>
        </w:rPr>
        <w:t xml:space="preserve">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</w:t>
      </w:r>
      <w:r w:rsidR="00681568" w:rsidRPr="00681568">
        <w:rPr>
          <w:sz w:val="28"/>
          <w:szCs w:val="28"/>
        </w:rPr>
        <w:t xml:space="preserve">по выборам депутатов Собраний депутатов сельских поселений Милютинского района Ростовской области пятого созыва, </w:t>
      </w:r>
      <w:r>
        <w:rPr>
          <w:sz w:val="28"/>
          <w:szCs w:val="28"/>
        </w:rPr>
        <w:t xml:space="preserve">и утвердить ее состав согласно </w:t>
      </w:r>
      <w:r w:rsidRPr="00441714">
        <w:rPr>
          <w:sz w:val="28"/>
          <w:szCs w:val="28"/>
        </w:rPr>
        <w:t>Приложени</w:t>
      </w:r>
      <w:r>
        <w:rPr>
          <w:sz w:val="28"/>
          <w:szCs w:val="28"/>
        </w:rPr>
        <w:t>ю</w:t>
      </w:r>
      <w:r w:rsidRPr="00441714">
        <w:rPr>
          <w:sz w:val="28"/>
          <w:szCs w:val="28"/>
        </w:rPr>
        <w:t xml:space="preserve"> №</w:t>
      </w:r>
      <w:r w:rsidR="00A3774A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441714">
        <w:rPr>
          <w:sz w:val="28"/>
          <w:szCs w:val="28"/>
        </w:rPr>
        <w:t>.</w:t>
      </w:r>
    </w:p>
    <w:p w14:paraId="671B88DB" w14:textId="51D1147C" w:rsidR="00441714" w:rsidRPr="00565D88" w:rsidRDefault="00441714" w:rsidP="00A3774A">
      <w:pPr>
        <w:pStyle w:val="af"/>
        <w:numPr>
          <w:ilvl w:val="0"/>
          <w:numId w:val="1"/>
        </w:numPr>
        <w:spacing w:line="360" w:lineRule="auto"/>
        <w:ind w:left="0" w:right="140" w:firstLine="709"/>
        <w:jc w:val="both"/>
        <w:rPr>
          <w:caps/>
          <w:sz w:val="28"/>
        </w:rPr>
      </w:pPr>
      <w:r w:rsidRPr="0040373A">
        <w:rPr>
          <w:sz w:val="28"/>
        </w:rPr>
        <w:t xml:space="preserve">Утвердить Положение о Рабочей группе </w:t>
      </w:r>
      <w:r w:rsidR="00565D88">
        <w:rPr>
          <w:sz w:val="28"/>
        </w:rPr>
        <w:t>Территориальной и</w:t>
      </w:r>
      <w:r w:rsidRPr="0040373A">
        <w:rPr>
          <w:sz w:val="28"/>
        </w:rPr>
        <w:t xml:space="preserve">збирательной комиссии </w:t>
      </w:r>
      <w:r w:rsidR="00565D88">
        <w:rPr>
          <w:sz w:val="28"/>
        </w:rPr>
        <w:t xml:space="preserve">Милютинского района </w:t>
      </w:r>
      <w:r w:rsidRPr="0040373A">
        <w:rPr>
          <w:sz w:val="28"/>
        </w:rPr>
        <w:t xml:space="preserve">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</w:t>
      </w:r>
      <w:r w:rsidR="00681568" w:rsidRPr="00681568">
        <w:rPr>
          <w:sz w:val="28"/>
          <w:szCs w:val="28"/>
        </w:rPr>
        <w:t>по выборам депутатов Собраний депутатов сельских поселений Милютинского района Ростовской области пятого созыва</w:t>
      </w:r>
      <w:r w:rsidR="0075614B">
        <w:rPr>
          <w:sz w:val="28"/>
          <w:szCs w:val="28"/>
        </w:rPr>
        <w:t>,</w:t>
      </w:r>
      <w:r w:rsidRPr="0040373A">
        <w:rPr>
          <w:sz w:val="28"/>
          <w:szCs w:val="28"/>
        </w:rPr>
        <w:t xml:space="preserve"> </w:t>
      </w:r>
      <w:r w:rsidR="004124FF">
        <w:rPr>
          <w:sz w:val="28"/>
          <w:szCs w:val="28"/>
        </w:rPr>
        <w:t xml:space="preserve">согласно </w:t>
      </w:r>
      <w:r w:rsidRPr="0040373A">
        <w:rPr>
          <w:sz w:val="28"/>
          <w:szCs w:val="28"/>
        </w:rPr>
        <w:t>Приложени</w:t>
      </w:r>
      <w:r w:rsidR="004124FF">
        <w:rPr>
          <w:sz w:val="28"/>
          <w:szCs w:val="28"/>
        </w:rPr>
        <w:t>ю №</w:t>
      </w:r>
      <w:r w:rsidR="00A3774A">
        <w:rPr>
          <w:sz w:val="28"/>
          <w:szCs w:val="28"/>
        </w:rPr>
        <w:t xml:space="preserve"> </w:t>
      </w:r>
      <w:r w:rsidR="004124FF">
        <w:rPr>
          <w:sz w:val="28"/>
          <w:szCs w:val="28"/>
        </w:rPr>
        <w:t>2</w:t>
      </w:r>
      <w:r w:rsidRPr="0040373A">
        <w:rPr>
          <w:sz w:val="28"/>
          <w:szCs w:val="28"/>
        </w:rPr>
        <w:t>.</w:t>
      </w:r>
    </w:p>
    <w:p w14:paraId="7CB1AFB3" w14:textId="706FAC89" w:rsidR="00565D88" w:rsidRPr="007B4C4F" w:rsidRDefault="00565D88" w:rsidP="00565D88">
      <w:pPr>
        <w:spacing w:line="360" w:lineRule="auto"/>
        <w:ind w:right="51" w:firstLine="567"/>
        <w:contextualSpacing/>
        <w:jc w:val="both"/>
      </w:pPr>
      <w:r>
        <w:t>3. Разместить настоящее постановление на сайте Территориальной избирательной комиссии Милютинского района Ростовской области в сети «Интернет».</w:t>
      </w:r>
    </w:p>
    <w:p w14:paraId="47AE6C60" w14:textId="1CEE03F9" w:rsidR="00565D88" w:rsidRPr="00565D88" w:rsidRDefault="00565D88" w:rsidP="00565D88">
      <w:pPr>
        <w:pStyle w:val="31"/>
        <w:spacing w:line="360" w:lineRule="auto"/>
        <w:ind w:firstLine="567"/>
        <w:jc w:val="both"/>
        <w:rPr>
          <w:sz w:val="28"/>
          <w:szCs w:val="28"/>
        </w:rPr>
      </w:pPr>
      <w:r w:rsidRPr="00565D88">
        <w:rPr>
          <w:sz w:val="28"/>
          <w:szCs w:val="28"/>
        </w:rPr>
        <w:t xml:space="preserve">4.  Контроль за выполнением настоящего постановления возложить на секретаря Территориальной избирательной комиссии М. Ю. Слесареву. </w:t>
      </w:r>
    </w:p>
    <w:p w14:paraId="09806C94" w14:textId="77777777" w:rsidR="00565D88" w:rsidRDefault="00565D88" w:rsidP="00565D88">
      <w:pPr>
        <w:pStyle w:val="31"/>
        <w:spacing w:line="360" w:lineRule="auto"/>
        <w:ind w:firstLine="720"/>
        <w:jc w:val="both"/>
      </w:pPr>
    </w:p>
    <w:p w14:paraId="1ED22B1B" w14:textId="77777777" w:rsidR="00565D88" w:rsidRDefault="00565D88" w:rsidP="00565D88">
      <w:pPr>
        <w:jc w:val="both"/>
      </w:pPr>
    </w:p>
    <w:p w14:paraId="7FCC6D44" w14:textId="77777777" w:rsidR="00565D88" w:rsidRDefault="00565D88" w:rsidP="00565D88">
      <w:pPr>
        <w:ind w:firstLine="720"/>
        <w:jc w:val="both"/>
      </w:pPr>
    </w:p>
    <w:p w14:paraId="6088CE53" w14:textId="77777777" w:rsidR="00565D88" w:rsidRDefault="00565D88" w:rsidP="00565D88">
      <w:pPr>
        <w:jc w:val="both"/>
      </w:pPr>
      <w:r>
        <w:t xml:space="preserve">Председатель комиссии                                 </w:t>
      </w:r>
      <w:r>
        <w:tab/>
      </w:r>
      <w:r>
        <w:tab/>
        <w:t>П. В. Безденежный</w:t>
      </w:r>
    </w:p>
    <w:p w14:paraId="7B603378" w14:textId="77777777" w:rsidR="00565D88" w:rsidRDefault="00565D88" w:rsidP="00565D88">
      <w:pPr>
        <w:ind w:firstLine="720"/>
        <w:jc w:val="both"/>
      </w:pPr>
    </w:p>
    <w:p w14:paraId="34A38352" w14:textId="77777777" w:rsidR="00565D88" w:rsidRDefault="00565D88" w:rsidP="00565D88">
      <w:pPr>
        <w:ind w:firstLine="720"/>
        <w:jc w:val="both"/>
      </w:pPr>
    </w:p>
    <w:p w14:paraId="7FF1BD06" w14:textId="77777777" w:rsidR="00565D88" w:rsidRDefault="00565D88" w:rsidP="00565D88">
      <w:pPr>
        <w:jc w:val="both"/>
      </w:pPr>
      <w:r>
        <w:t xml:space="preserve">Секретарь комиссии                                           </w:t>
      </w:r>
      <w:r>
        <w:tab/>
      </w:r>
      <w:r>
        <w:tab/>
        <w:t>М. Ю. Слесарева</w:t>
      </w:r>
    </w:p>
    <w:p w14:paraId="77ED8005" w14:textId="77777777" w:rsidR="00565D88" w:rsidRDefault="00565D88" w:rsidP="00565D88">
      <w:pPr>
        <w:pStyle w:val="af1"/>
        <w:ind w:left="4321" w:firstLine="720"/>
        <w:rPr>
          <w:sz w:val="24"/>
        </w:rPr>
      </w:pPr>
    </w:p>
    <w:p w14:paraId="6D552EEF" w14:textId="77777777" w:rsidR="00565D88" w:rsidRDefault="00565D88" w:rsidP="00565D88">
      <w:pPr>
        <w:pStyle w:val="af1"/>
        <w:ind w:left="4321" w:firstLine="720"/>
        <w:rPr>
          <w:sz w:val="24"/>
        </w:rPr>
      </w:pPr>
    </w:p>
    <w:p w14:paraId="152EC284" w14:textId="77777777" w:rsidR="00325713" w:rsidRPr="000F53AB" w:rsidRDefault="00325713" w:rsidP="00325713">
      <w:pPr>
        <w:ind w:left="4320" w:firstLine="720"/>
        <w:rPr>
          <w:sz w:val="24"/>
          <w:szCs w:val="24"/>
        </w:rPr>
      </w:pPr>
      <w:r w:rsidRPr="000F53AB">
        <w:rPr>
          <w:sz w:val="24"/>
          <w:szCs w:val="24"/>
        </w:rPr>
        <w:lastRenderedPageBreak/>
        <w:t>Приложение № 1</w:t>
      </w:r>
    </w:p>
    <w:p w14:paraId="3DE8F594" w14:textId="77777777" w:rsidR="00325713" w:rsidRPr="000F53AB" w:rsidRDefault="00325713" w:rsidP="00325713">
      <w:pPr>
        <w:ind w:left="4320" w:firstLine="720"/>
        <w:rPr>
          <w:sz w:val="24"/>
          <w:szCs w:val="24"/>
        </w:rPr>
      </w:pPr>
      <w:r w:rsidRPr="000F53AB">
        <w:rPr>
          <w:sz w:val="24"/>
          <w:szCs w:val="24"/>
        </w:rPr>
        <w:t xml:space="preserve">к постановлению Территориальной </w:t>
      </w:r>
    </w:p>
    <w:p w14:paraId="2D220E60" w14:textId="77777777" w:rsidR="00325713" w:rsidRPr="000F53AB" w:rsidRDefault="00325713" w:rsidP="00325713">
      <w:pPr>
        <w:ind w:left="5040"/>
        <w:rPr>
          <w:sz w:val="24"/>
          <w:szCs w:val="24"/>
        </w:rPr>
      </w:pPr>
      <w:r w:rsidRPr="000F53AB">
        <w:rPr>
          <w:sz w:val="24"/>
          <w:szCs w:val="24"/>
        </w:rPr>
        <w:t>избирательной комиссии Милютинского района Ростовской области</w:t>
      </w:r>
    </w:p>
    <w:p w14:paraId="0E8E4A07" w14:textId="4DD20990" w:rsidR="00325713" w:rsidRPr="000F53AB" w:rsidRDefault="00325713" w:rsidP="00325713">
      <w:pPr>
        <w:ind w:left="4321" w:firstLine="720"/>
        <w:rPr>
          <w:sz w:val="24"/>
          <w:szCs w:val="24"/>
        </w:rPr>
      </w:pPr>
      <w:r w:rsidRPr="000F53AB">
        <w:rPr>
          <w:sz w:val="24"/>
          <w:szCs w:val="24"/>
        </w:rPr>
        <w:t xml:space="preserve">от </w:t>
      </w:r>
      <w:r w:rsidR="00600AAF">
        <w:rPr>
          <w:sz w:val="24"/>
          <w:szCs w:val="24"/>
        </w:rPr>
        <w:t>2</w:t>
      </w:r>
      <w:r w:rsidR="005E7894">
        <w:rPr>
          <w:sz w:val="24"/>
          <w:szCs w:val="24"/>
        </w:rPr>
        <w:t>9</w:t>
      </w:r>
      <w:r>
        <w:rPr>
          <w:sz w:val="24"/>
          <w:szCs w:val="24"/>
        </w:rPr>
        <w:t xml:space="preserve"> июня 2021 года</w:t>
      </w:r>
      <w:r w:rsidRPr="000F53AB">
        <w:rPr>
          <w:sz w:val="24"/>
          <w:szCs w:val="24"/>
        </w:rPr>
        <w:t xml:space="preserve"> №</w:t>
      </w:r>
      <w:r w:rsidR="005E7894">
        <w:rPr>
          <w:sz w:val="24"/>
          <w:szCs w:val="24"/>
        </w:rPr>
        <w:t>8</w:t>
      </w:r>
      <w:r w:rsidR="00600AAF">
        <w:rPr>
          <w:sz w:val="24"/>
          <w:szCs w:val="24"/>
        </w:rPr>
        <w:t>-</w:t>
      </w:r>
      <w:r w:rsidR="005E7894">
        <w:rPr>
          <w:sz w:val="24"/>
          <w:szCs w:val="24"/>
        </w:rPr>
        <w:t>4</w:t>
      </w:r>
      <w:r w:rsidRPr="000F53AB">
        <w:rPr>
          <w:sz w:val="24"/>
          <w:szCs w:val="24"/>
        </w:rPr>
        <w:t xml:space="preserve"> </w:t>
      </w:r>
    </w:p>
    <w:p w14:paraId="4D9E2815" w14:textId="77777777" w:rsidR="00325713" w:rsidRPr="009E0F1F" w:rsidRDefault="00325713" w:rsidP="00325713">
      <w:pPr>
        <w:ind w:left="5103" w:right="-1"/>
      </w:pPr>
    </w:p>
    <w:p w14:paraId="47747E67" w14:textId="77777777" w:rsidR="00325713" w:rsidRPr="001F6D53" w:rsidRDefault="00325713" w:rsidP="00325713">
      <w:pPr>
        <w:ind w:right="140"/>
      </w:pPr>
      <w:r w:rsidRPr="001F6D53">
        <w:t>Состав</w:t>
      </w:r>
    </w:p>
    <w:p w14:paraId="5B2207EA" w14:textId="3ECF44C4" w:rsidR="00325713" w:rsidRPr="001F6D53" w:rsidRDefault="00325713" w:rsidP="00325713">
      <w:pPr>
        <w:pStyle w:val="ac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 w:rsidRPr="001F6D53">
        <w:rPr>
          <w:b w:val="0"/>
          <w:szCs w:val="28"/>
        </w:rPr>
        <w:t xml:space="preserve"> Рабочей группы</w:t>
      </w:r>
      <w:r>
        <w:rPr>
          <w:b w:val="0"/>
          <w:szCs w:val="28"/>
        </w:rPr>
        <w:t xml:space="preserve"> Территориальной и</w:t>
      </w:r>
      <w:r w:rsidRPr="001F6D53">
        <w:rPr>
          <w:b w:val="0"/>
          <w:szCs w:val="28"/>
        </w:rPr>
        <w:t>збирательной комиссии</w:t>
      </w:r>
      <w:r>
        <w:rPr>
          <w:b w:val="0"/>
          <w:szCs w:val="28"/>
        </w:rPr>
        <w:t xml:space="preserve"> Милютинского района</w:t>
      </w:r>
      <w:r w:rsidRPr="001F6D53">
        <w:rPr>
          <w:b w:val="0"/>
          <w:szCs w:val="28"/>
        </w:rPr>
        <w:t xml:space="preserve"> Ростовской области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</w:t>
      </w:r>
      <w:r w:rsidR="00681568" w:rsidRPr="00681568">
        <w:rPr>
          <w:b w:val="0"/>
          <w:szCs w:val="28"/>
        </w:rPr>
        <w:t>по выборам депутатов Собраний депутатов сельских поселений Милютинского района Ростовской области пятого созыва</w:t>
      </w:r>
    </w:p>
    <w:p w14:paraId="43967553" w14:textId="77777777" w:rsidR="00325713" w:rsidRDefault="00325713" w:rsidP="00325713">
      <w:pPr>
        <w:ind w:right="140"/>
        <w:rPr>
          <w:b/>
        </w:rPr>
      </w:pPr>
    </w:p>
    <w:p w14:paraId="1584C1FA" w14:textId="77777777" w:rsidR="00325713" w:rsidRPr="00C76748" w:rsidRDefault="00325713" w:rsidP="00325713">
      <w:pPr>
        <w:spacing w:line="360" w:lineRule="auto"/>
        <w:ind w:left="840"/>
        <w:rPr>
          <w:b/>
          <w:bCs/>
        </w:rPr>
      </w:pPr>
      <w:r>
        <w:rPr>
          <w:b/>
          <w:bCs/>
        </w:rPr>
        <w:t>Руководитель Рабочей группы:</w:t>
      </w:r>
    </w:p>
    <w:p w14:paraId="211248CC" w14:textId="6CD28AB2" w:rsidR="00325713" w:rsidRDefault="00325713" w:rsidP="00325713">
      <w:pPr>
        <w:ind w:left="4320" w:hanging="4320"/>
        <w:jc w:val="both"/>
      </w:pPr>
      <w:r>
        <w:t>Колесников Сергей Юрьевич</w:t>
      </w:r>
      <w:r>
        <w:tab/>
        <w:t>заместитель председателя Территориальной избирательной комиссии Милютинского района</w:t>
      </w:r>
    </w:p>
    <w:p w14:paraId="557F7DB2" w14:textId="77777777" w:rsidR="00325713" w:rsidRDefault="00325713" w:rsidP="00325713">
      <w:pPr>
        <w:ind w:left="4320"/>
        <w:rPr>
          <w:sz w:val="26"/>
        </w:rPr>
      </w:pPr>
      <w:r>
        <w:t>Ростовской области</w:t>
      </w:r>
    </w:p>
    <w:p w14:paraId="1705E95D" w14:textId="77777777" w:rsidR="00325713" w:rsidRDefault="00325713" w:rsidP="00325713">
      <w:pPr>
        <w:ind w:firstLine="720"/>
        <w:rPr>
          <w:sz w:val="26"/>
        </w:rPr>
      </w:pPr>
    </w:p>
    <w:p w14:paraId="58D64423" w14:textId="77777777" w:rsidR="00325713" w:rsidRDefault="00325713" w:rsidP="00325713">
      <w:pPr>
        <w:spacing w:line="360" w:lineRule="auto"/>
        <w:rPr>
          <w:b/>
        </w:rPr>
      </w:pPr>
      <w:r>
        <w:rPr>
          <w:b/>
        </w:rPr>
        <w:t>Заместитель руководителя Рабочей группы:</w:t>
      </w:r>
    </w:p>
    <w:p w14:paraId="2F00EB20" w14:textId="2479953B" w:rsidR="00325713" w:rsidRDefault="00325713" w:rsidP="00325713">
      <w:pPr>
        <w:ind w:left="4320" w:hanging="4320"/>
        <w:jc w:val="both"/>
        <w:rPr>
          <w:bCs/>
        </w:rPr>
      </w:pPr>
      <w:r>
        <w:rPr>
          <w:bCs/>
        </w:rPr>
        <w:t>Ковалева Елена Юрьевна</w:t>
      </w:r>
      <w:r>
        <w:rPr>
          <w:bCs/>
        </w:rPr>
        <w:tab/>
        <w:t>член территориальной избирательной комиссии Милютинского района Ростовской области с правом решающего голоса</w:t>
      </w:r>
    </w:p>
    <w:p w14:paraId="5149007E" w14:textId="77777777" w:rsidR="00325713" w:rsidRPr="00E249F1" w:rsidRDefault="00325713" w:rsidP="00325713">
      <w:pPr>
        <w:ind w:left="4320" w:hanging="4320"/>
        <w:jc w:val="both"/>
        <w:rPr>
          <w:bCs/>
        </w:rPr>
      </w:pPr>
    </w:p>
    <w:p w14:paraId="78A4C1C1" w14:textId="77777777" w:rsidR="00325713" w:rsidRDefault="00325713" w:rsidP="00325713">
      <w:pPr>
        <w:spacing w:line="360" w:lineRule="auto"/>
        <w:rPr>
          <w:b/>
        </w:rPr>
      </w:pPr>
      <w:r>
        <w:rPr>
          <w:b/>
        </w:rPr>
        <w:t>Секретарь Рабочей группы:</w:t>
      </w:r>
    </w:p>
    <w:p w14:paraId="63A9FD1A" w14:textId="56876670" w:rsidR="00325713" w:rsidRDefault="00325713" w:rsidP="00325713">
      <w:pPr>
        <w:jc w:val="both"/>
      </w:pPr>
      <w:r>
        <w:t xml:space="preserve">Слесарева Марина Юрьевна     </w:t>
      </w:r>
      <w:proofErr w:type="gramStart"/>
      <w:r>
        <w:tab/>
        <w:t xml:space="preserve">  секретарь</w:t>
      </w:r>
      <w:proofErr w:type="gramEnd"/>
      <w:r>
        <w:t xml:space="preserve"> Территориальной</w:t>
      </w:r>
    </w:p>
    <w:p w14:paraId="0B5FAF2E" w14:textId="2371B3C0" w:rsidR="00325713" w:rsidRPr="00AB4B5A" w:rsidRDefault="00325713" w:rsidP="00325713">
      <w:pPr>
        <w:ind w:left="4320" w:hanging="4320"/>
        <w:rPr>
          <w:bCs/>
        </w:rPr>
      </w:pPr>
      <w:r>
        <w:tab/>
      </w:r>
      <w:r>
        <w:rPr>
          <w:bCs/>
        </w:rPr>
        <w:t>избирательной комиссии Милютинского   района Ростовской области</w:t>
      </w:r>
    </w:p>
    <w:p w14:paraId="70D03E4A" w14:textId="77777777" w:rsidR="00325713" w:rsidRDefault="00325713" w:rsidP="00325713">
      <w:pPr>
        <w:ind w:left="720"/>
        <w:rPr>
          <w:b/>
          <w:bCs/>
        </w:rPr>
      </w:pPr>
    </w:p>
    <w:p w14:paraId="7FF2A121" w14:textId="77777777" w:rsidR="00325713" w:rsidRDefault="00325713" w:rsidP="00325713">
      <w:pPr>
        <w:spacing w:line="360" w:lineRule="auto"/>
        <w:ind w:left="720"/>
        <w:rPr>
          <w:b/>
          <w:bCs/>
        </w:rPr>
      </w:pPr>
      <w:r>
        <w:rPr>
          <w:b/>
          <w:bCs/>
        </w:rPr>
        <w:t>Члены рабочей группы:</w:t>
      </w:r>
    </w:p>
    <w:p w14:paraId="1A1C5FC2" w14:textId="634BF6B8" w:rsidR="00325713" w:rsidRDefault="00325713" w:rsidP="00325713">
      <w:pPr>
        <w:ind w:left="4320" w:hanging="4320"/>
        <w:jc w:val="both"/>
        <w:rPr>
          <w:bCs/>
        </w:rPr>
      </w:pPr>
      <w:proofErr w:type="spellStart"/>
      <w:r>
        <w:t>Каргинова</w:t>
      </w:r>
      <w:proofErr w:type="spellEnd"/>
      <w:r>
        <w:t xml:space="preserve"> Ирина Семеновна</w:t>
      </w:r>
      <w:r>
        <w:tab/>
      </w:r>
      <w:r>
        <w:rPr>
          <w:bCs/>
        </w:rPr>
        <w:t>член территориальной избирательной комиссии Милютинского района Ростовской области с правом решающего голоса</w:t>
      </w:r>
    </w:p>
    <w:p w14:paraId="4D925730" w14:textId="50F1B3C7" w:rsidR="00325713" w:rsidRDefault="00325713" w:rsidP="00325713">
      <w:pPr>
        <w:ind w:left="4320" w:hanging="4320"/>
        <w:jc w:val="both"/>
        <w:rPr>
          <w:bCs/>
        </w:rPr>
      </w:pPr>
      <w:r>
        <w:t>Рогожина Светлана Викторовна</w:t>
      </w:r>
      <w:r>
        <w:tab/>
      </w:r>
      <w:r>
        <w:rPr>
          <w:bCs/>
        </w:rPr>
        <w:t>член территориальной избирательной комиссии Милютинского района Ростовской области с правом решающего голоса</w:t>
      </w:r>
    </w:p>
    <w:p w14:paraId="518D820B" w14:textId="77777777" w:rsidR="00325713" w:rsidRDefault="00325713" w:rsidP="00325713">
      <w:pPr>
        <w:spacing w:line="360" w:lineRule="auto"/>
        <w:ind w:right="140" w:firstLine="709"/>
        <w:jc w:val="both"/>
      </w:pPr>
    </w:p>
    <w:p w14:paraId="0EFAE36C" w14:textId="77777777" w:rsidR="00325713" w:rsidRDefault="00325713" w:rsidP="00325713">
      <w:pPr>
        <w:ind w:left="5103" w:right="-1"/>
      </w:pPr>
    </w:p>
    <w:p w14:paraId="16C8782C" w14:textId="77777777" w:rsidR="00325713" w:rsidRDefault="00325713" w:rsidP="00325713">
      <w:pPr>
        <w:ind w:left="5103" w:right="-1"/>
      </w:pPr>
    </w:p>
    <w:p w14:paraId="4643AF31" w14:textId="49F3531E" w:rsidR="00325713" w:rsidRDefault="00325713" w:rsidP="00325713">
      <w:pPr>
        <w:ind w:left="5103" w:right="-1"/>
      </w:pPr>
      <w:r>
        <w:lastRenderedPageBreak/>
        <w:t>Приложение № 2</w:t>
      </w:r>
    </w:p>
    <w:p w14:paraId="2DA4BC8D" w14:textId="77777777" w:rsidR="00325713" w:rsidRPr="009E0F1F" w:rsidRDefault="00325713" w:rsidP="00325713">
      <w:pPr>
        <w:ind w:left="5103" w:right="-1"/>
      </w:pPr>
    </w:p>
    <w:p w14:paraId="3B2B60F4" w14:textId="77777777" w:rsidR="00325713" w:rsidRPr="000F53AB" w:rsidRDefault="00325713" w:rsidP="00325713">
      <w:pPr>
        <w:ind w:left="4320" w:firstLine="720"/>
        <w:rPr>
          <w:sz w:val="24"/>
          <w:szCs w:val="24"/>
        </w:rPr>
      </w:pPr>
      <w:r w:rsidRPr="000F53AB">
        <w:rPr>
          <w:sz w:val="24"/>
          <w:szCs w:val="24"/>
        </w:rPr>
        <w:t xml:space="preserve">к постановлению Территориальной </w:t>
      </w:r>
    </w:p>
    <w:p w14:paraId="0A334550" w14:textId="77777777" w:rsidR="00325713" w:rsidRPr="000F53AB" w:rsidRDefault="00325713" w:rsidP="00325713">
      <w:pPr>
        <w:ind w:left="5040"/>
        <w:rPr>
          <w:sz w:val="24"/>
          <w:szCs w:val="24"/>
        </w:rPr>
      </w:pPr>
      <w:r w:rsidRPr="000F53AB">
        <w:rPr>
          <w:sz w:val="24"/>
          <w:szCs w:val="24"/>
        </w:rPr>
        <w:t>избирательной комиссии Милютинского района Ростовской области</w:t>
      </w:r>
    </w:p>
    <w:p w14:paraId="6BF6CB47" w14:textId="00DA8D8F" w:rsidR="00325713" w:rsidRPr="000F53AB" w:rsidRDefault="00325713" w:rsidP="00325713">
      <w:pPr>
        <w:ind w:left="4321" w:firstLine="720"/>
        <w:rPr>
          <w:sz w:val="24"/>
          <w:szCs w:val="24"/>
        </w:rPr>
      </w:pPr>
      <w:r w:rsidRPr="000F53AB">
        <w:rPr>
          <w:sz w:val="24"/>
          <w:szCs w:val="24"/>
        </w:rPr>
        <w:t>от</w:t>
      </w:r>
      <w:r w:rsidR="00600AAF">
        <w:rPr>
          <w:sz w:val="24"/>
          <w:szCs w:val="24"/>
        </w:rPr>
        <w:t xml:space="preserve"> 2</w:t>
      </w:r>
      <w:r w:rsidR="005E7894">
        <w:rPr>
          <w:sz w:val="24"/>
          <w:szCs w:val="24"/>
        </w:rPr>
        <w:t>9</w:t>
      </w:r>
      <w:r>
        <w:rPr>
          <w:sz w:val="24"/>
          <w:szCs w:val="24"/>
        </w:rPr>
        <w:t xml:space="preserve"> июня 2021 года</w:t>
      </w:r>
      <w:r w:rsidRPr="000F53AB">
        <w:rPr>
          <w:sz w:val="24"/>
          <w:szCs w:val="24"/>
        </w:rPr>
        <w:t xml:space="preserve"> № </w:t>
      </w:r>
      <w:r w:rsidR="005E7894">
        <w:rPr>
          <w:sz w:val="24"/>
          <w:szCs w:val="24"/>
        </w:rPr>
        <w:t>8</w:t>
      </w:r>
      <w:r w:rsidR="00600AAF">
        <w:rPr>
          <w:sz w:val="24"/>
          <w:szCs w:val="24"/>
        </w:rPr>
        <w:t>-</w:t>
      </w:r>
      <w:r w:rsidR="005E7894">
        <w:rPr>
          <w:sz w:val="24"/>
          <w:szCs w:val="24"/>
        </w:rPr>
        <w:t>4</w:t>
      </w:r>
    </w:p>
    <w:p w14:paraId="52FF5CE7" w14:textId="77777777" w:rsidR="00325713" w:rsidRDefault="00325713" w:rsidP="00325713">
      <w:pPr>
        <w:pStyle w:val="ac"/>
        <w:keepNext w:val="0"/>
        <w:ind w:right="140"/>
        <w:rPr>
          <w:spacing w:val="60"/>
        </w:rPr>
      </w:pPr>
    </w:p>
    <w:p w14:paraId="299BF8BD" w14:textId="77777777" w:rsidR="00325713" w:rsidRPr="008E484D" w:rsidRDefault="00325713" w:rsidP="00325713">
      <w:pPr>
        <w:pStyle w:val="ac"/>
        <w:keepNext w:val="0"/>
        <w:ind w:right="140"/>
        <w:rPr>
          <w:b w:val="0"/>
        </w:rPr>
      </w:pPr>
      <w:r w:rsidRPr="008E484D">
        <w:rPr>
          <w:b w:val="0"/>
          <w:spacing w:val="60"/>
        </w:rPr>
        <w:t>ПОЛОЖЕНИ</w:t>
      </w:r>
      <w:r w:rsidRPr="008E484D">
        <w:rPr>
          <w:b w:val="0"/>
        </w:rPr>
        <w:t>Е</w:t>
      </w:r>
    </w:p>
    <w:p w14:paraId="5FA236F0" w14:textId="1E0D49E6" w:rsidR="00325713" w:rsidRPr="008E484D" w:rsidRDefault="00325713" w:rsidP="00325713">
      <w:pPr>
        <w:pStyle w:val="ac"/>
        <w:keepNext w:val="0"/>
        <w:spacing w:after="0"/>
        <w:ind w:right="140"/>
        <w:rPr>
          <w:b w:val="0"/>
        </w:rPr>
      </w:pPr>
      <w:r w:rsidRPr="008E484D">
        <w:rPr>
          <w:b w:val="0"/>
        </w:rPr>
        <w:t xml:space="preserve">О Рабочей группе </w:t>
      </w:r>
      <w:r>
        <w:rPr>
          <w:b w:val="0"/>
        </w:rPr>
        <w:t>Территориальной и</w:t>
      </w:r>
      <w:r w:rsidRPr="008E484D">
        <w:rPr>
          <w:b w:val="0"/>
        </w:rPr>
        <w:t xml:space="preserve">збирательной комиссии </w:t>
      </w:r>
      <w:r>
        <w:rPr>
          <w:b w:val="0"/>
        </w:rPr>
        <w:t xml:space="preserve">Милютинского района </w:t>
      </w:r>
      <w:r w:rsidRPr="008E484D">
        <w:rPr>
          <w:b w:val="0"/>
        </w:rPr>
        <w:t xml:space="preserve">Ростовской области </w:t>
      </w:r>
    </w:p>
    <w:p w14:paraId="6D226B94" w14:textId="01290D1E" w:rsidR="00325713" w:rsidRPr="008E484D" w:rsidRDefault="00325713" w:rsidP="00325713">
      <w:pPr>
        <w:pStyle w:val="ac"/>
        <w:keepNext w:val="0"/>
        <w:spacing w:after="0"/>
        <w:ind w:right="140"/>
        <w:rPr>
          <w:b w:val="0"/>
          <w:bCs/>
        </w:rPr>
      </w:pPr>
      <w:r w:rsidRPr="008E484D">
        <w:rPr>
          <w:b w:val="0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</w:t>
      </w:r>
      <w:r w:rsidR="00681568" w:rsidRPr="00681568">
        <w:rPr>
          <w:b w:val="0"/>
        </w:rPr>
        <w:t>по выборам депутатов Собраний депутатов сельских поселений Милютинского района Ростовской области пятого созыва</w:t>
      </w:r>
    </w:p>
    <w:p w14:paraId="5C85F72A" w14:textId="77777777" w:rsidR="00325713" w:rsidRDefault="00325713" w:rsidP="00325713">
      <w:pPr>
        <w:pStyle w:val="ad"/>
        <w:spacing w:after="0" w:line="240" w:lineRule="auto"/>
        <w:ind w:right="140" w:firstLine="706"/>
      </w:pPr>
    </w:p>
    <w:p w14:paraId="1A67DD67" w14:textId="2A673870" w:rsidR="00325713" w:rsidRDefault="00325713" w:rsidP="00325713">
      <w:pPr>
        <w:autoSpaceDE w:val="0"/>
        <w:autoSpaceDN w:val="0"/>
        <w:adjustRightInd w:val="0"/>
        <w:spacing w:line="276" w:lineRule="auto"/>
        <w:ind w:firstLine="706"/>
        <w:jc w:val="both"/>
      </w:pPr>
      <w:r>
        <w:t xml:space="preserve">1. Настоящее Положение определяет порядок и формы деятельности  Рабочей группы </w:t>
      </w:r>
      <w:r w:rsidRPr="00325713">
        <w:rPr>
          <w:bCs/>
        </w:rPr>
        <w:t xml:space="preserve">Территориальной избирательной комиссии Милютинского района </w:t>
      </w:r>
      <w:r>
        <w:t xml:space="preserve">Ростовской области (далее – Комиссия) по рассмотрению жалоб (заявлений) на решения и действия (бездействие) нижестоящих избирательных комиссий и их должностных лиц,  нарушающие избирательные права граждан в ходе избирательной кампании </w:t>
      </w:r>
      <w:r w:rsidR="00230EC1" w:rsidRPr="00230EC1">
        <w:t xml:space="preserve">по выборам депутатов Собраний депутатов сельских поселений Милютинского района Ростовской области пятого созыва </w:t>
      </w:r>
      <w:r>
        <w:t xml:space="preserve"> (далее - Рабочая группа).</w:t>
      </w:r>
    </w:p>
    <w:p w14:paraId="1DA57569" w14:textId="619080A2" w:rsidR="00325713" w:rsidRDefault="00325713" w:rsidP="00325713">
      <w:pPr>
        <w:pStyle w:val="ad"/>
        <w:spacing w:after="0" w:line="276" w:lineRule="auto"/>
        <w:ind w:right="140" w:firstLine="706"/>
      </w:pPr>
      <w:r>
        <w:t xml:space="preserve">2. 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</w:t>
      </w:r>
      <w:r w:rsidR="00230EC1">
        <w:t>Областным</w:t>
      </w:r>
      <w:r>
        <w:t xml:space="preserve"> законом «О выборах </w:t>
      </w:r>
      <w:r w:rsidR="00230EC1">
        <w:t>и Референдумах в Ростовской области</w:t>
      </w:r>
      <w:r>
        <w:t>» и иными законами, нормативными правовыми актами Центральной избирательной комиссии Российской Федерации, постановлениями Комиссии, а также настоящим Положением.</w:t>
      </w:r>
    </w:p>
    <w:p w14:paraId="6F961170" w14:textId="454DA42D" w:rsidR="00325713" w:rsidRDefault="00325713" w:rsidP="00325713">
      <w:pPr>
        <w:pStyle w:val="ad"/>
        <w:spacing w:after="0" w:line="276" w:lineRule="auto"/>
        <w:ind w:right="140" w:firstLine="706"/>
        <w:rPr>
          <w:bCs/>
        </w:rPr>
      </w:pPr>
      <w:r>
        <w:rPr>
          <w:bCs/>
        </w:rPr>
        <w:t xml:space="preserve">3. В компетенцию Рабочей группы входит рассмотрение и подготовка проектов решений по жалобам (заявлениям), поступающим в Комиссию на решения и действия (бездействие) </w:t>
      </w:r>
      <w:r>
        <w:t xml:space="preserve">нижестоящих избирательных комиссий и их должностных лиц, нарушающие избирательные права граждан в ходе избирательной кампании </w:t>
      </w:r>
      <w:r w:rsidR="00230EC1" w:rsidRPr="00230EC1">
        <w:t>по выборам депутатов Собраний депутатов сельских поселений Милютинского района Ростовской области пятого созыва</w:t>
      </w:r>
      <w:r w:rsidR="00230EC1">
        <w:t xml:space="preserve"> </w:t>
      </w:r>
      <w:r>
        <w:rPr>
          <w:bCs/>
        </w:rPr>
        <w:t>и требующие рассмотрения на заседании Комиссии.</w:t>
      </w:r>
    </w:p>
    <w:p w14:paraId="6B27DCC9" w14:textId="77777777" w:rsidR="00325713" w:rsidRDefault="00325713" w:rsidP="00325713">
      <w:pPr>
        <w:pStyle w:val="ad"/>
        <w:spacing w:line="276" w:lineRule="auto"/>
        <w:ind w:right="140" w:firstLine="706"/>
      </w:pPr>
      <w:r>
        <w:t>4. Рабочая группа образуется из числа членов Комиссии с правом решающего голоса и работников аппарата Комиссии.</w:t>
      </w:r>
    </w:p>
    <w:p w14:paraId="734E08D2" w14:textId="77777777" w:rsidR="00325713" w:rsidRDefault="00325713" w:rsidP="00325713">
      <w:pPr>
        <w:pStyle w:val="ad"/>
        <w:spacing w:after="0" w:line="276" w:lineRule="auto"/>
        <w:ind w:right="140" w:firstLine="706"/>
        <w:rPr>
          <w:bCs/>
        </w:rPr>
      </w:pPr>
      <w:r>
        <w:t>Персональный состав Рабочей группы утверждается постановлением Комиссии.</w:t>
      </w:r>
    </w:p>
    <w:p w14:paraId="13B55F98" w14:textId="4EA0369A" w:rsidR="00325713" w:rsidRDefault="00325713" w:rsidP="00325713">
      <w:pPr>
        <w:pStyle w:val="ad"/>
        <w:spacing w:after="0" w:line="276" w:lineRule="auto"/>
        <w:ind w:right="140" w:firstLine="706"/>
        <w:rPr>
          <w:bCs/>
          <w:snapToGrid w:val="0"/>
          <w:color w:val="000000"/>
        </w:rPr>
      </w:pPr>
      <w:r>
        <w:lastRenderedPageBreak/>
        <w:t>5. По поручению Председателя Комиссии, а в его отсутствие – по поручению Заместителя Председателя Комиссии, Руководителя Рабочей группы поступившая в Комиссию жалоба (заявление) рассматривается на заседании Рабочей группы.</w:t>
      </w:r>
      <w:r>
        <w:rPr>
          <w:bCs/>
          <w:snapToGrid w:val="0"/>
          <w:color w:val="000000"/>
        </w:rPr>
        <w:t xml:space="preserve"> </w:t>
      </w:r>
    </w:p>
    <w:p w14:paraId="30211513" w14:textId="2459B2D6" w:rsidR="00325713" w:rsidRDefault="00325713" w:rsidP="00325713">
      <w:pPr>
        <w:pStyle w:val="ad"/>
        <w:spacing w:after="0" w:line="276" w:lineRule="auto"/>
        <w:ind w:right="140" w:firstLine="706"/>
        <w:rPr>
          <w:bCs/>
        </w:rPr>
      </w:pPr>
      <w:r>
        <w:t>6. При поступлении жалобы (заявления), не требующей рассмотрения на заседании Комиссии, жалоба (заявление) рассматривается Руководителем Рабочей группы, который, по поручению Председателя Комиссии, а в его отсутствие – по поручению заместителя Председателя Комиссии дает ответ заявителю за своей подписью. Проект ответа готовится членами Рабочей группы, сотрудниками аппарата Комиссии по поручению Руководителя Рабочей группы.</w:t>
      </w:r>
    </w:p>
    <w:p w14:paraId="00323EFE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t>7. При необходимости, решение Рабочей группы и соответствующий проект постановления Комиссии,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14:paraId="22A73585" w14:textId="77777777" w:rsidR="00325713" w:rsidRDefault="00325713" w:rsidP="00325713">
      <w:pPr>
        <w:pStyle w:val="ad"/>
        <w:spacing w:after="0" w:line="276" w:lineRule="auto"/>
        <w:ind w:right="140" w:firstLine="706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> Заседания Рабочей группы проводятся по мере необходимости.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14:paraId="03BCFF58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t xml:space="preserve">9. На заседаниях Рабочей группы вправе присутствовать, выступать и высказывать свое мнение члены Комиссии с правом решающего голоса, члены Комиссии с правом совещательного голоса, работники аппарата Комиссии, участвующие в подготовке материалов к заседанию Рабочей группы. </w:t>
      </w:r>
    </w:p>
    <w:p w14:paraId="049C9489" w14:textId="202E8579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>
        <w:rPr>
          <w:szCs w:val="28"/>
        </w:rPr>
        <w:t>Н</w:t>
      </w:r>
      <w:r w:rsidRPr="00E64453">
        <w:rPr>
          <w:szCs w:val="28"/>
        </w:rPr>
        <w:t xml:space="preserve">а заседание Рабочей группы </w:t>
      </w:r>
      <w:r>
        <w:rPr>
          <w:szCs w:val="28"/>
        </w:rPr>
        <w:t>по рассмотрению</w:t>
      </w:r>
      <w:r w:rsidRPr="00E64453">
        <w:rPr>
          <w:szCs w:val="28"/>
        </w:rPr>
        <w:t xml:space="preserve"> жалобы (заявления) приглашаются заинтересованные стороны</w:t>
      </w:r>
      <w:r>
        <w:rPr>
          <w:szCs w:val="28"/>
        </w:rPr>
        <w:t>:</w:t>
      </w:r>
      <w:r w:rsidRPr="00E64453">
        <w:rPr>
          <w:szCs w:val="28"/>
        </w:rPr>
        <w:t xml:space="preserve"> автор жалобы (заявления), лица, чьи решения </w:t>
      </w:r>
      <w:r>
        <w:rPr>
          <w:szCs w:val="28"/>
        </w:rPr>
        <w:t>и</w:t>
      </w:r>
      <w:r w:rsidRPr="00E64453">
        <w:rPr>
          <w:szCs w:val="28"/>
        </w:rPr>
        <w:t xml:space="preserve"> действия (бездействия) обжалуются. </w:t>
      </w:r>
      <w:r w:rsidRPr="00E64453"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  <w:r w:rsidRPr="003D73FD">
        <w:rPr>
          <w:rFonts w:eastAsiaTheme="minorHAnsi"/>
          <w:lang w:eastAsia="en-US"/>
        </w:rPr>
        <w:t>Полномочия каждого представителя заинтересованной стороны должны быть подтверждены документально и оформлены доверенностью, выданной в порядке, установленном действующим законодательством (кроме представителя по должности). Лица, чьи полномочия не подтверждены, принимать участие в заседании Рабочей группы не могут.</w:t>
      </w:r>
    </w:p>
    <w:p w14:paraId="05FAFCC7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t>10. </w:t>
      </w:r>
      <w:r w:rsidRPr="003D73FD">
        <w:rPr>
          <w:rFonts w:eastAsiaTheme="minorHAnsi"/>
          <w:lang w:eastAsia="en-US"/>
        </w:rPr>
        <w:t>Руководитель Рабочей группы осуществляет руководство деятельностью Рабочей группы и принимает решения:</w:t>
      </w:r>
    </w:p>
    <w:p w14:paraId="08C009D4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о дате, времени и месте заседания Рабочей группы;</w:t>
      </w:r>
    </w:p>
    <w:p w14:paraId="4A45D1F2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 xml:space="preserve">о необходимости приглашения на заседание Рабочей группы заинтересованных сторон - автора жалобы и представителя избирательной комиссии, комиссии референдума, в том числе нижестоящей, или </w:t>
      </w:r>
      <w:r w:rsidRPr="003D73FD">
        <w:rPr>
          <w:rFonts w:eastAsiaTheme="minorHAnsi"/>
          <w:lang w:eastAsia="en-US"/>
        </w:rPr>
        <w:lastRenderedPageBreak/>
        <w:t>должностного лица, чьи решения и действия (бездействие) обжалуются или являются предметом рассмотрения;</w:t>
      </w:r>
    </w:p>
    <w:p w14:paraId="73941923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о проведении заседания Рабочей группы в режиме видеоконференции;</w:t>
      </w:r>
    </w:p>
    <w:p w14:paraId="139546F5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о приглашении представителей иных избирательных комиссий, комиссий референдума, специалистов, экспертов, которые по предложению Рабочей группы дают заключения и пояснения по существу рассматриваемого вопроса;</w:t>
      </w:r>
    </w:p>
    <w:p w14:paraId="60CFE691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о проведении дополнительной проверки фактов, содержащихся в жалобе, в том числе с выездом членов Рабочей группы и (или) государственных гражданских служащих аппарата Комиссии в нижестоящие избирательные комиссии.</w:t>
      </w:r>
    </w:p>
    <w:p w14:paraId="22CD200B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11. Секретарь Рабочей группы в соответствии с поручениями руководителя Рабочей группы:</w:t>
      </w:r>
    </w:p>
    <w:p w14:paraId="325317E5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осуществляет подготовку материалов к заседанию Рабочей группы, формирует проект повестки дня заседания Рабочей группы;</w:t>
      </w:r>
    </w:p>
    <w:p w14:paraId="38C87420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формирует список приглашенных на заседание Рабочей группы, включая заинтересованные стороны;</w:t>
      </w:r>
    </w:p>
    <w:p w14:paraId="7D1BB17C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ведет протокол заседания Рабочей группы.</w:t>
      </w:r>
    </w:p>
    <w:p w14:paraId="2A74D54A" w14:textId="5CAA33EA" w:rsidR="00325713" w:rsidRDefault="00325713" w:rsidP="00325713">
      <w:pPr>
        <w:pStyle w:val="ae"/>
        <w:spacing w:line="276" w:lineRule="auto"/>
        <w:ind w:right="140" w:firstLine="706"/>
        <w:rPr>
          <w:sz w:val="28"/>
        </w:rPr>
      </w:pPr>
      <w:r>
        <w:rPr>
          <w:sz w:val="28"/>
        </w:rPr>
        <w:t>12. 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уполномоченный член Рабочей группы.</w:t>
      </w:r>
    </w:p>
    <w:p w14:paraId="5F273972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t>13. </w:t>
      </w:r>
      <w:r>
        <w:rPr>
          <w:szCs w:val="28"/>
        </w:rPr>
        <w:t>Подготовка к заседаниям Рабочей группы ведется в соответствии с</w:t>
      </w:r>
      <w:r>
        <w:t xml:space="preserve"> поручениями Руководителя Рабочей группы членами Рабочей группы, работниками аппарата Комиссии, соответствующими избирательными комиссиями, а также привлекаемыми специалистами. К заседанию Рабочей группы осуществляется подготовка подлинников или копий документов, необходимых для рассмотрения жалобы (заявления), проекта решения Рабочей группы по рассматриваемой жалобе (заявлению), а в необходимых случаях - заключения специалистов.</w:t>
      </w:r>
    </w:p>
    <w:p w14:paraId="7ED3A1C7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t>14. Решение о проведении дополнительной проверки по жалобе (заявлению), в том числе с выездом членов Рабочей группы, работников аппарата Комиссии либо с дополнительным привлечением специалистов, принимается Председателем Комиссии по предложению Рабочей группы, вносимому ее Руководителем.</w:t>
      </w:r>
    </w:p>
    <w:p w14:paraId="17F2478E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t>15.</w:t>
      </w:r>
      <w:r>
        <w:rPr>
          <w:b/>
        </w:rPr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14:paraId="44AFDA98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</w:t>
      </w:r>
      <w:r>
        <w:lastRenderedPageBreak/>
        <w:t>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14:paraId="2961C20D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Продолжительность выступлений на заседании Рабочей группы устанавливается руководителем Рабочей группы (председательствующим на заседании) по согласованию с докладчиком и не должна превышать: для доклада и выступлений заинтересованных лиц и их представителей в случае их участия в заседании - 10 минут; для иных выступлений - 5 минут; для оглашения информации, обращений - 3 минуты. Рабочая группа вправе принять решение о предоставлении дополнительного времени докладчику и заинтересованным сторонам.</w:t>
      </w:r>
    </w:p>
    <w:p w14:paraId="265E357B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t>16. На заседании Рабочей группы ведется протокол. Протокол подписывается председательствующим на заседании Рабочей группы и секретарем.</w:t>
      </w:r>
    </w:p>
    <w:p w14:paraId="07367179" w14:textId="735B8D21" w:rsidR="00325713" w:rsidRDefault="00325713" w:rsidP="00325713">
      <w:pPr>
        <w:pStyle w:val="ad"/>
        <w:spacing w:after="0" w:line="276" w:lineRule="auto"/>
        <w:ind w:right="140" w:firstLine="706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17. Решения по жалобам принимаются в сроки</w:t>
      </w:r>
      <w:r w:rsidR="00230EC1">
        <w:rPr>
          <w:bCs/>
          <w:snapToGrid w:val="0"/>
          <w:color w:val="000000"/>
        </w:rPr>
        <w:t>,</w:t>
      </w:r>
      <w:r>
        <w:rPr>
          <w:bCs/>
          <w:snapToGrid w:val="0"/>
          <w:color w:val="000000"/>
        </w:rPr>
        <w:t xml:space="preserve"> установленные федеральным законодательством и в отношении каждой отдельной жалобы конкретизируются руководителем рабочей группы.</w:t>
      </w:r>
    </w:p>
    <w:p w14:paraId="4EABF4DD" w14:textId="77777777" w:rsidR="00325713" w:rsidRPr="00175B55" w:rsidRDefault="00325713" w:rsidP="00325713">
      <w:pPr>
        <w:pStyle w:val="ad"/>
        <w:spacing w:after="0" w:line="276" w:lineRule="auto"/>
        <w:ind w:right="140" w:firstLine="706"/>
        <w:rPr>
          <w:szCs w:val="28"/>
        </w:rPr>
      </w:pPr>
      <w:r>
        <w:t xml:space="preserve">18. На основании принятых Рабочей группой рекомендаций в юридический отдел аппарата Комиссии в установленном порядке представляется на согласование соответствующий проект постановления Комиссии (проект ответа </w:t>
      </w:r>
      <w:r w:rsidRPr="00175B55">
        <w:rPr>
          <w:szCs w:val="28"/>
        </w:rPr>
        <w:t>заявителю) для в</w:t>
      </w:r>
      <w:r>
        <w:rPr>
          <w:szCs w:val="28"/>
        </w:rPr>
        <w:t>ы</w:t>
      </w:r>
      <w:r w:rsidRPr="00175B55">
        <w:rPr>
          <w:szCs w:val="28"/>
        </w:rPr>
        <w:t>несения его на заседание (на согласование) Комиссии.</w:t>
      </w:r>
    </w:p>
    <w:p w14:paraId="35DDAE2F" w14:textId="77777777" w:rsidR="00325713" w:rsidRDefault="00325713" w:rsidP="00325713">
      <w:pPr>
        <w:autoSpaceDE w:val="0"/>
        <w:autoSpaceDN w:val="0"/>
        <w:adjustRightInd w:val="0"/>
        <w:spacing w:line="276" w:lineRule="auto"/>
        <w:ind w:right="140" w:firstLine="706"/>
        <w:jc w:val="both"/>
        <w:rPr>
          <w:rFonts w:eastAsiaTheme="minorHAnsi"/>
          <w:lang w:eastAsia="en-US"/>
        </w:rPr>
      </w:pPr>
      <w:r>
        <w:t>19</w:t>
      </w:r>
      <w:r w:rsidRPr="00175B55">
        <w:t>.</w:t>
      </w:r>
      <w:r>
        <w:rPr>
          <w:rFonts w:eastAsiaTheme="minorHAnsi"/>
          <w:lang w:eastAsia="en-US"/>
        </w:rPr>
        <w:t> </w:t>
      </w:r>
      <w:r w:rsidRPr="00175B55">
        <w:rPr>
          <w:rFonts w:eastAsiaTheme="minorHAnsi"/>
          <w:lang w:eastAsia="en-US"/>
        </w:rPr>
        <w:t xml:space="preserve">В случае принятия жалобы к рассмотрению судом и обращения того же заявителя в </w:t>
      </w:r>
      <w:r>
        <w:rPr>
          <w:rFonts w:eastAsiaTheme="minorHAnsi"/>
          <w:lang w:eastAsia="en-US"/>
        </w:rPr>
        <w:t>К</w:t>
      </w:r>
      <w:r w:rsidRPr="00175B55">
        <w:rPr>
          <w:rFonts w:eastAsiaTheme="minorHAnsi"/>
          <w:lang w:eastAsia="en-US"/>
        </w:rPr>
        <w:t>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</w:t>
      </w:r>
      <w:r>
        <w:rPr>
          <w:rFonts w:eastAsiaTheme="minorHAnsi"/>
          <w:lang w:eastAsia="en-US"/>
        </w:rPr>
        <w:t>.</w:t>
      </w:r>
    </w:p>
    <w:p w14:paraId="14700A22" w14:textId="77777777" w:rsidR="00325713" w:rsidRDefault="00325713" w:rsidP="00325713">
      <w:pPr>
        <w:spacing w:line="276" w:lineRule="auto"/>
        <w:ind w:right="140" w:firstLine="706"/>
        <w:jc w:val="both"/>
      </w:pPr>
      <w:r>
        <w:t xml:space="preserve">20. Документы Рабочей группы по рассмотрению жалоб хранятся в архиве Комиссии в течение сроков, установленных номенклатурой дел. </w:t>
      </w:r>
    </w:p>
    <w:p w14:paraId="294171A6" w14:textId="77777777" w:rsidR="00325713" w:rsidRDefault="00325713" w:rsidP="00325713">
      <w:pPr>
        <w:spacing w:line="276" w:lineRule="auto"/>
        <w:ind w:right="140" w:firstLine="706"/>
      </w:pPr>
    </w:p>
    <w:p w14:paraId="25C08B68" w14:textId="66B0D7EA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2958229F" w14:textId="3534F5D8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4BC82F44" w14:textId="59CA2EB3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3C6E718E" w14:textId="77777777" w:rsidR="00325713" w:rsidRPr="00565D88" w:rsidRDefault="00325713" w:rsidP="00565D88">
      <w:pPr>
        <w:spacing w:line="360" w:lineRule="auto"/>
        <w:ind w:right="140"/>
        <w:jc w:val="both"/>
        <w:rPr>
          <w:caps/>
        </w:rPr>
      </w:pPr>
    </w:p>
    <w:sectPr w:rsidR="00325713" w:rsidRPr="00565D88" w:rsidSect="0075614B">
      <w:headerReference w:type="default" r:id="rId9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38535" w14:textId="77777777" w:rsidR="005B265D" w:rsidRDefault="005B265D" w:rsidP="00C23CD7">
      <w:r>
        <w:separator/>
      </w:r>
    </w:p>
  </w:endnote>
  <w:endnote w:type="continuationSeparator" w:id="0">
    <w:p w14:paraId="6A2E9655" w14:textId="77777777" w:rsidR="005B265D" w:rsidRDefault="005B265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F2A0C" w14:textId="77777777" w:rsidR="005B265D" w:rsidRDefault="005B265D" w:rsidP="00C23CD7">
      <w:r>
        <w:separator/>
      </w:r>
    </w:p>
  </w:footnote>
  <w:footnote w:type="continuationSeparator" w:id="0">
    <w:p w14:paraId="3F3CE5AF" w14:textId="77777777" w:rsidR="005B265D" w:rsidRDefault="005B265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508814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2D8A5F14" w14:textId="77777777" w:rsidR="00024B58" w:rsidRPr="00024B58" w:rsidRDefault="00FE67C2">
        <w:pPr>
          <w:pStyle w:val="a6"/>
          <w:rPr>
            <w:sz w:val="24"/>
            <w:szCs w:val="24"/>
          </w:rPr>
        </w:pPr>
        <w:r w:rsidRPr="00024B58">
          <w:rPr>
            <w:sz w:val="24"/>
            <w:szCs w:val="24"/>
          </w:rPr>
          <w:fldChar w:fldCharType="begin"/>
        </w:r>
        <w:r w:rsidR="00024B58" w:rsidRPr="00024B58">
          <w:rPr>
            <w:sz w:val="24"/>
            <w:szCs w:val="24"/>
          </w:rPr>
          <w:instrText xml:space="preserve"> PAGE   \* MERGEFORMAT </w:instrText>
        </w:r>
        <w:r w:rsidRPr="00024B58">
          <w:rPr>
            <w:sz w:val="24"/>
            <w:szCs w:val="24"/>
          </w:rPr>
          <w:fldChar w:fldCharType="separate"/>
        </w:r>
        <w:r w:rsidR="00057F41">
          <w:rPr>
            <w:noProof/>
            <w:sz w:val="24"/>
            <w:szCs w:val="24"/>
          </w:rPr>
          <w:t>2</w:t>
        </w:r>
        <w:r w:rsidRPr="00024B58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24B58"/>
    <w:rsid w:val="00025500"/>
    <w:rsid w:val="00032BED"/>
    <w:rsid w:val="00036DC1"/>
    <w:rsid w:val="00057F41"/>
    <w:rsid w:val="00083092"/>
    <w:rsid w:val="000E4B04"/>
    <w:rsid w:val="00136196"/>
    <w:rsid w:val="00171147"/>
    <w:rsid w:val="00176EC2"/>
    <w:rsid w:val="0017778A"/>
    <w:rsid w:val="001C4780"/>
    <w:rsid w:val="001F1FEF"/>
    <w:rsid w:val="00214B18"/>
    <w:rsid w:val="00230EC1"/>
    <w:rsid w:val="00264C46"/>
    <w:rsid w:val="00325713"/>
    <w:rsid w:val="0034056C"/>
    <w:rsid w:val="00347565"/>
    <w:rsid w:val="0038065B"/>
    <w:rsid w:val="003A4A3B"/>
    <w:rsid w:val="003B4CB0"/>
    <w:rsid w:val="003D0221"/>
    <w:rsid w:val="003F0C7D"/>
    <w:rsid w:val="004124FF"/>
    <w:rsid w:val="004163D0"/>
    <w:rsid w:val="00424BF4"/>
    <w:rsid w:val="00441714"/>
    <w:rsid w:val="00445262"/>
    <w:rsid w:val="00467AA6"/>
    <w:rsid w:val="004B3B9A"/>
    <w:rsid w:val="004C6DEB"/>
    <w:rsid w:val="004F44D7"/>
    <w:rsid w:val="0050669F"/>
    <w:rsid w:val="00510CD3"/>
    <w:rsid w:val="00565D88"/>
    <w:rsid w:val="005B265D"/>
    <w:rsid w:val="005E7894"/>
    <w:rsid w:val="00600AAF"/>
    <w:rsid w:val="00634BC4"/>
    <w:rsid w:val="00656D59"/>
    <w:rsid w:val="0066153F"/>
    <w:rsid w:val="00681568"/>
    <w:rsid w:val="006977AE"/>
    <w:rsid w:val="006A32DB"/>
    <w:rsid w:val="006C2A94"/>
    <w:rsid w:val="006D206A"/>
    <w:rsid w:val="006D368F"/>
    <w:rsid w:val="006F49FB"/>
    <w:rsid w:val="00700CD1"/>
    <w:rsid w:val="0075614B"/>
    <w:rsid w:val="00767466"/>
    <w:rsid w:val="00782FE3"/>
    <w:rsid w:val="00783D10"/>
    <w:rsid w:val="007954CB"/>
    <w:rsid w:val="007E2F68"/>
    <w:rsid w:val="008009C5"/>
    <w:rsid w:val="00827F70"/>
    <w:rsid w:val="009820C8"/>
    <w:rsid w:val="00987187"/>
    <w:rsid w:val="009E2A11"/>
    <w:rsid w:val="00A16B48"/>
    <w:rsid w:val="00A3774A"/>
    <w:rsid w:val="00A70D64"/>
    <w:rsid w:val="00A92175"/>
    <w:rsid w:val="00AB2230"/>
    <w:rsid w:val="00AC35DE"/>
    <w:rsid w:val="00B06DFE"/>
    <w:rsid w:val="00B82C6A"/>
    <w:rsid w:val="00B95F5A"/>
    <w:rsid w:val="00BB7B09"/>
    <w:rsid w:val="00BD4485"/>
    <w:rsid w:val="00C23CD7"/>
    <w:rsid w:val="00C37FC6"/>
    <w:rsid w:val="00C41583"/>
    <w:rsid w:val="00C74DC5"/>
    <w:rsid w:val="00CE0C5F"/>
    <w:rsid w:val="00D275CA"/>
    <w:rsid w:val="00D426B6"/>
    <w:rsid w:val="00D54C85"/>
    <w:rsid w:val="00D70710"/>
    <w:rsid w:val="00D74AA0"/>
    <w:rsid w:val="00DC6BCC"/>
    <w:rsid w:val="00E26E42"/>
    <w:rsid w:val="00EB6936"/>
    <w:rsid w:val="00ED44F4"/>
    <w:rsid w:val="00F03770"/>
    <w:rsid w:val="00F04194"/>
    <w:rsid w:val="00F13FBD"/>
    <w:rsid w:val="00F9076C"/>
    <w:rsid w:val="00FE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2392E"/>
  <w15:docId w15:val="{9FB6348E-1446-4628-8464-0EB30C709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156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E26E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Title"/>
    <w:basedOn w:val="a"/>
    <w:link w:val="ab"/>
    <w:qFormat/>
    <w:rsid w:val="00987187"/>
    <w:rPr>
      <w:b/>
      <w:smallCaps/>
      <w:spacing w:val="20"/>
      <w:sz w:val="24"/>
      <w:szCs w:val="20"/>
    </w:rPr>
  </w:style>
  <w:style w:type="character" w:customStyle="1" w:styleId="ab">
    <w:name w:val="Заголовок Знак"/>
    <w:basedOn w:val="a0"/>
    <w:link w:val="aa"/>
    <w:rsid w:val="00987187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c">
    <w:name w:val="Содерж"/>
    <w:basedOn w:val="a"/>
    <w:rsid w:val="00441714"/>
    <w:pPr>
      <w:keepNext/>
      <w:spacing w:after="120"/>
    </w:pPr>
    <w:rPr>
      <w:b/>
      <w:szCs w:val="20"/>
    </w:rPr>
  </w:style>
  <w:style w:type="paragraph" w:customStyle="1" w:styleId="ad">
    <w:name w:val="Проектный"/>
    <w:basedOn w:val="a"/>
    <w:rsid w:val="00441714"/>
    <w:pPr>
      <w:spacing w:after="120" w:line="360" w:lineRule="auto"/>
      <w:ind w:firstLine="709"/>
      <w:jc w:val="both"/>
    </w:pPr>
    <w:rPr>
      <w:szCs w:val="20"/>
    </w:rPr>
  </w:style>
  <w:style w:type="paragraph" w:customStyle="1" w:styleId="ae">
    <w:name w:val="Рабочий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styleId="af">
    <w:name w:val="List Paragraph"/>
    <w:basedOn w:val="a"/>
    <w:uiPriority w:val="34"/>
    <w:qFormat/>
    <w:rsid w:val="00441714"/>
    <w:pPr>
      <w:ind w:left="720"/>
      <w:contextualSpacing/>
      <w:jc w:val="left"/>
    </w:pPr>
    <w:rPr>
      <w:sz w:val="24"/>
      <w:szCs w:val="24"/>
    </w:rPr>
  </w:style>
  <w:style w:type="table" w:styleId="af0">
    <w:name w:val="Table Grid"/>
    <w:basedOn w:val="a1"/>
    <w:uiPriority w:val="59"/>
    <w:rsid w:val="00441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semiHidden/>
    <w:unhideWhenUsed/>
    <w:rsid w:val="00565D8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565D8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565D8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565D8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1">
    <w:basedOn w:val="a"/>
    <w:next w:val="aa"/>
    <w:qFormat/>
    <w:rsid w:val="00565D88"/>
    <w:rPr>
      <w:szCs w:val="20"/>
    </w:rPr>
  </w:style>
  <w:style w:type="character" w:styleId="af2">
    <w:name w:val="Strong"/>
    <w:basedOn w:val="a0"/>
    <w:uiPriority w:val="22"/>
    <w:qFormat/>
    <w:rsid w:val="00325713"/>
    <w:rPr>
      <w:b/>
      <w:bCs/>
    </w:rPr>
  </w:style>
  <w:style w:type="paragraph" w:styleId="23">
    <w:name w:val="Body Text Indent 2"/>
    <w:basedOn w:val="a"/>
    <w:link w:val="24"/>
    <w:uiPriority w:val="99"/>
    <w:semiHidden/>
    <w:unhideWhenUsed/>
    <w:rsid w:val="0068156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68156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8156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438C17-3544-4933-AD8D-8160AB278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7</Pages>
  <Words>1989</Words>
  <Characters>11341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Слесарева Марина Юрьевна</cp:lastModifiedBy>
  <cp:revision>27</cp:revision>
  <cp:lastPrinted>2016-05-20T06:04:00Z</cp:lastPrinted>
  <dcterms:created xsi:type="dcterms:W3CDTF">2016-05-12T10:51:00Z</dcterms:created>
  <dcterms:modified xsi:type="dcterms:W3CDTF">2021-06-23T11:33:00Z</dcterms:modified>
</cp:coreProperties>
</file>