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45F" w:rsidRPr="005A21FD" w:rsidRDefault="00DC045F" w:rsidP="00DC045F">
      <w:pPr>
        <w:suppressAutoHyphens/>
        <w:jc w:val="center"/>
        <w:rPr>
          <w:sz w:val="28"/>
          <w:lang w:eastAsia="zh-CN"/>
        </w:rPr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81" t="-81" r="-81" b="-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45F" w:rsidRPr="005A21FD" w:rsidRDefault="00DC045F" w:rsidP="00DC045F">
      <w:pPr>
        <w:suppressAutoHyphens/>
        <w:jc w:val="center"/>
        <w:rPr>
          <w:b/>
          <w:sz w:val="32"/>
          <w:lang w:eastAsia="zh-CN"/>
        </w:rPr>
      </w:pPr>
      <w:r w:rsidRPr="005A21FD">
        <w:rPr>
          <w:b/>
          <w:sz w:val="28"/>
          <w:lang w:eastAsia="zh-CN"/>
        </w:rPr>
        <w:t>ТЕРРИТОРИАЛЬНАЯ ИЗБИРАТЕЛЬНАЯ КОМИССИЯ</w:t>
      </w:r>
    </w:p>
    <w:p w:rsidR="00DC045F" w:rsidRPr="005A21FD" w:rsidRDefault="00DC045F" w:rsidP="00DC045F">
      <w:pPr>
        <w:keepNext/>
        <w:numPr>
          <w:ilvl w:val="2"/>
          <w:numId w:val="2"/>
        </w:numPr>
        <w:suppressAutoHyphens/>
        <w:jc w:val="center"/>
        <w:outlineLvl w:val="2"/>
        <w:rPr>
          <w:b/>
          <w:sz w:val="32"/>
          <w:lang w:val="en-US" w:eastAsia="zh-CN"/>
        </w:rPr>
      </w:pPr>
      <w:r w:rsidRPr="005A21FD">
        <w:rPr>
          <w:b/>
          <w:sz w:val="28"/>
          <w:lang w:eastAsia="zh-CN"/>
        </w:rPr>
        <w:t>МИЛЮТИНСКОГО РАЙОНА РОСТОВСКОЙ ОБЛАСТИ</w:t>
      </w:r>
    </w:p>
    <w:p w:rsidR="00DC045F" w:rsidRPr="005A21FD" w:rsidRDefault="00DC045F" w:rsidP="00DC045F">
      <w:pPr>
        <w:suppressAutoHyphens/>
        <w:jc w:val="center"/>
        <w:rPr>
          <w:lang w:eastAsia="zh-CN"/>
        </w:rPr>
      </w:pPr>
      <w:r w:rsidRPr="005A21FD">
        <w:rPr>
          <w:b/>
          <w:i/>
          <w:sz w:val="40"/>
          <w:lang w:eastAsia="zh-CN"/>
        </w:rPr>
        <w:t xml:space="preserve">     </w:t>
      </w:r>
    </w:p>
    <w:p w:rsidR="00DC045F" w:rsidRPr="005A21FD" w:rsidRDefault="00DC045F" w:rsidP="00DC045F">
      <w:pPr>
        <w:keepNext/>
        <w:numPr>
          <w:ilvl w:val="0"/>
          <w:numId w:val="2"/>
        </w:numPr>
        <w:suppressAutoHyphens/>
        <w:jc w:val="center"/>
        <w:outlineLvl w:val="0"/>
        <w:rPr>
          <w:sz w:val="28"/>
          <w:lang w:eastAsia="zh-CN"/>
        </w:rPr>
      </w:pPr>
      <w:r w:rsidRPr="005A21FD">
        <w:rPr>
          <w:b/>
          <w:bCs/>
          <w:sz w:val="28"/>
          <w:lang w:eastAsia="zh-CN"/>
        </w:rPr>
        <w:t>ПОСТАНОВЛЕНИЕ</w:t>
      </w:r>
    </w:p>
    <w:p w:rsidR="00DC045F" w:rsidRPr="005A21FD" w:rsidRDefault="00DC045F" w:rsidP="00DC045F">
      <w:pPr>
        <w:suppressAutoHyphens/>
        <w:jc w:val="both"/>
        <w:rPr>
          <w:b/>
          <w:bCs/>
          <w:sz w:val="28"/>
          <w:lang w:eastAsia="zh-CN"/>
        </w:rPr>
      </w:pPr>
    </w:p>
    <w:p w:rsidR="00DC045F" w:rsidRPr="005A21FD" w:rsidRDefault="00930FA4" w:rsidP="00DC045F">
      <w:pPr>
        <w:suppressAutoHyphens/>
        <w:ind w:left="720" w:hanging="720"/>
        <w:jc w:val="both"/>
        <w:rPr>
          <w:sz w:val="28"/>
          <w:lang w:eastAsia="zh-CN"/>
        </w:rPr>
      </w:pPr>
      <w:r>
        <w:rPr>
          <w:sz w:val="28"/>
          <w:lang w:eastAsia="zh-CN"/>
        </w:rPr>
        <w:t>04</w:t>
      </w:r>
      <w:r w:rsidR="00DC045F" w:rsidRPr="005A21FD">
        <w:rPr>
          <w:sz w:val="28"/>
          <w:lang w:eastAsia="zh-CN"/>
        </w:rPr>
        <w:t xml:space="preserve"> </w:t>
      </w:r>
      <w:r>
        <w:rPr>
          <w:sz w:val="28"/>
          <w:lang w:eastAsia="zh-CN"/>
        </w:rPr>
        <w:t>июня</w:t>
      </w:r>
      <w:r w:rsidR="00DC045F" w:rsidRPr="005A21FD">
        <w:rPr>
          <w:sz w:val="28"/>
          <w:lang w:eastAsia="zh-CN"/>
        </w:rPr>
        <w:t xml:space="preserve"> 2020 г.</w:t>
      </w:r>
      <w:r w:rsidR="00DC045F" w:rsidRPr="005A21FD">
        <w:rPr>
          <w:sz w:val="28"/>
          <w:lang w:eastAsia="zh-CN"/>
        </w:rPr>
        <w:tab/>
      </w:r>
      <w:r w:rsidR="00DC045F" w:rsidRPr="005A21FD">
        <w:rPr>
          <w:sz w:val="28"/>
          <w:lang w:eastAsia="zh-CN"/>
        </w:rPr>
        <w:tab/>
      </w:r>
      <w:r w:rsidR="00DC045F" w:rsidRPr="005A21FD">
        <w:rPr>
          <w:sz w:val="28"/>
          <w:lang w:eastAsia="zh-CN"/>
        </w:rPr>
        <w:tab/>
      </w:r>
      <w:r w:rsidR="00DC045F" w:rsidRPr="005A21FD">
        <w:rPr>
          <w:sz w:val="28"/>
          <w:lang w:eastAsia="zh-CN"/>
        </w:rPr>
        <w:tab/>
      </w:r>
      <w:r w:rsidR="00DC045F" w:rsidRPr="005A21FD">
        <w:rPr>
          <w:sz w:val="28"/>
          <w:lang w:eastAsia="zh-CN"/>
        </w:rPr>
        <w:tab/>
      </w:r>
      <w:r w:rsidR="00DC045F" w:rsidRPr="005A21FD">
        <w:rPr>
          <w:sz w:val="28"/>
          <w:lang w:eastAsia="zh-CN"/>
        </w:rPr>
        <w:tab/>
      </w:r>
      <w:r w:rsidR="00DC045F" w:rsidRPr="005A21FD">
        <w:rPr>
          <w:sz w:val="28"/>
          <w:lang w:eastAsia="zh-CN"/>
        </w:rPr>
        <w:tab/>
      </w:r>
      <w:r w:rsidR="00DC045F" w:rsidRPr="005A21FD">
        <w:rPr>
          <w:sz w:val="28"/>
          <w:lang w:eastAsia="zh-CN"/>
        </w:rPr>
        <w:tab/>
      </w:r>
      <w:r w:rsidR="00DC045F" w:rsidRPr="005A21FD">
        <w:rPr>
          <w:sz w:val="28"/>
          <w:lang w:eastAsia="zh-CN"/>
        </w:rPr>
        <w:tab/>
        <w:t>№</w:t>
      </w:r>
      <w:r w:rsidR="00DC045F">
        <w:rPr>
          <w:sz w:val="28"/>
          <w:lang w:eastAsia="zh-CN"/>
        </w:rPr>
        <w:t xml:space="preserve"> 9</w:t>
      </w:r>
      <w:r w:rsidR="0049171F">
        <w:rPr>
          <w:sz w:val="28"/>
          <w:lang w:eastAsia="zh-CN"/>
        </w:rPr>
        <w:t>3</w:t>
      </w:r>
      <w:r w:rsidR="00DC045F">
        <w:rPr>
          <w:sz w:val="28"/>
          <w:lang w:eastAsia="zh-CN"/>
        </w:rPr>
        <w:t>-</w:t>
      </w:r>
      <w:r>
        <w:rPr>
          <w:sz w:val="28"/>
          <w:lang w:eastAsia="zh-CN"/>
        </w:rPr>
        <w:t>4</w:t>
      </w:r>
    </w:p>
    <w:p w:rsidR="00DC045F" w:rsidRPr="005A21FD" w:rsidRDefault="00DC045F" w:rsidP="00DC045F">
      <w:pPr>
        <w:suppressAutoHyphens/>
        <w:jc w:val="center"/>
        <w:rPr>
          <w:sz w:val="28"/>
          <w:lang w:eastAsia="zh-CN"/>
        </w:rPr>
      </w:pPr>
      <w:r w:rsidRPr="005A21FD">
        <w:rPr>
          <w:sz w:val="28"/>
          <w:lang w:eastAsia="zh-CN"/>
        </w:rPr>
        <w:t>ст. Милютинская</w:t>
      </w:r>
    </w:p>
    <w:p w:rsidR="00C52AFE" w:rsidRPr="00C01C37" w:rsidRDefault="00C52AFE" w:rsidP="00C52AFE">
      <w:pPr>
        <w:jc w:val="center"/>
      </w:pPr>
    </w:p>
    <w:p w:rsidR="002D5C75" w:rsidRDefault="002D5C75" w:rsidP="001F5F76">
      <w:pPr>
        <w:pStyle w:val="a3"/>
        <w:spacing w:after="0"/>
        <w:ind w:left="1531" w:right="1531"/>
        <w:jc w:val="both"/>
        <w:rPr>
          <w:b/>
          <w:sz w:val="28"/>
          <w:szCs w:val="28"/>
        </w:rPr>
      </w:pPr>
    </w:p>
    <w:p w:rsidR="001F62CC" w:rsidRPr="001F62CC" w:rsidRDefault="00DC045F" w:rsidP="001F5F76">
      <w:pPr>
        <w:ind w:left="1531" w:right="1531"/>
        <w:jc w:val="both"/>
        <w:rPr>
          <w:b/>
          <w:bCs/>
          <w:sz w:val="28"/>
        </w:rPr>
      </w:pPr>
      <w:bookmarkStart w:id="0" w:name="_GoBack"/>
      <w:r w:rsidRPr="00DC045F">
        <w:rPr>
          <w:b/>
          <w:bCs/>
          <w:sz w:val="28"/>
          <w:szCs w:val="28"/>
        </w:rPr>
        <w:t xml:space="preserve">Об определении на территории Милютинского района Ростовской области избирательного участка </w:t>
      </w:r>
      <w:r>
        <w:rPr>
          <w:b/>
          <w:bCs/>
          <w:sz w:val="28"/>
          <w:szCs w:val="28"/>
        </w:rPr>
        <w:t>для</w:t>
      </w:r>
      <w:r w:rsidR="001F5F76" w:rsidRPr="001F5F76">
        <w:rPr>
          <w:b/>
          <w:bCs/>
          <w:sz w:val="28"/>
          <w:szCs w:val="28"/>
        </w:rPr>
        <w:t xml:space="preserve"> голосования </w:t>
      </w:r>
      <w:r w:rsidR="00AF2A00">
        <w:rPr>
          <w:b/>
          <w:bCs/>
          <w:sz w:val="28"/>
          <w:szCs w:val="28"/>
        </w:rPr>
        <w:t>участников голосования</w:t>
      </w:r>
      <w:r w:rsidR="001F5F76" w:rsidRPr="001F5F76">
        <w:rPr>
          <w:b/>
          <w:bCs/>
          <w:sz w:val="28"/>
          <w:szCs w:val="28"/>
        </w:rPr>
        <w:t xml:space="preserve">, </w:t>
      </w:r>
      <w:r w:rsidR="001F5F76" w:rsidRPr="001F5F76">
        <w:rPr>
          <w:b/>
          <w:sz w:val="28"/>
          <w:szCs w:val="28"/>
        </w:rPr>
        <w:t>не имеющи</w:t>
      </w:r>
      <w:r w:rsidR="001F5F76">
        <w:rPr>
          <w:b/>
          <w:sz w:val="28"/>
          <w:szCs w:val="28"/>
        </w:rPr>
        <w:t>х</w:t>
      </w:r>
      <w:r w:rsidR="001F5F76" w:rsidRPr="001F5F76">
        <w:rPr>
          <w:b/>
          <w:sz w:val="28"/>
          <w:szCs w:val="28"/>
        </w:rPr>
        <w:t xml:space="preserve"> регистрации по месту жительства </w:t>
      </w:r>
      <w:r>
        <w:rPr>
          <w:b/>
          <w:sz w:val="28"/>
          <w:szCs w:val="28"/>
        </w:rPr>
        <w:t xml:space="preserve">в пределах Российской Федерации </w:t>
      </w:r>
      <w:r w:rsidR="00AF2A00">
        <w:rPr>
          <w:b/>
          <w:bCs/>
          <w:sz w:val="28"/>
          <w:szCs w:val="28"/>
        </w:rPr>
        <w:t>при</w:t>
      </w:r>
      <w:r w:rsidR="00AF2A00" w:rsidRPr="00AF2A00">
        <w:rPr>
          <w:b/>
          <w:bCs/>
          <w:sz w:val="28"/>
          <w:szCs w:val="28"/>
        </w:rPr>
        <w:t xml:space="preserve"> проведени</w:t>
      </w:r>
      <w:r w:rsidR="00AF2A00">
        <w:rPr>
          <w:b/>
          <w:bCs/>
          <w:sz w:val="28"/>
          <w:szCs w:val="28"/>
        </w:rPr>
        <w:t>и</w:t>
      </w:r>
      <w:r w:rsidR="00AF2A00" w:rsidRPr="00AF2A00">
        <w:rPr>
          <w:b/>
          <w:bCs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 </w:t>
      </w:r>
    </w:p>
    <w:bookmarkEnd w:id="0"/>
    <w:p w:rsidR="001F62CC" w:rsidRDefault="000F347C" w:rsidP="000F347C">
      <w:pPr>
        <w:tabs>
          <w:tab w:val="left" w:pos="4092"/>
        </w:tabs>
        <w:ind w:left="1559" w:right="1446"/>
        <w:jc w:val="both"/>
        <w:rPr>
          <w:b/>
          <w:bCs/>
          <w:sz w:val="24"/>
        </w:rPr>
      </w:pPr>
      <w:r>
        <w:rPr>
          <w:b/>
          <w:bCs/>
          <w:sz w:val="24"/>
        </w:rPr>
        <w:tab/>
      </w:r>
    </w:p>
    <w:p w:rsidR="005C7BE1" w:rsidRPr="001F62CC" w:rsidRDefault="005C7BE1" w:rsidP="001F62CC">
      <w:pPr>
        <w:ind w:left="1559" w:right="1446"/>
        <w:jc w:val="both"/>
        <w:rPr>
          <w:b/>
          <w:bCs/>
          <w:sz w:val="24"/>
        </w:rPr>
      </w:pPr>
    </w:p>
    <w:p w:rsidR="00B610F3" w:rsidRDefault="001F62CC" w:rsidP="00B610F3">
      <w:pPr>
        <w:ind w:firstLine="547"/>
        <w:jc w:val="both"/>
        <w:rPr>
          <w:sz w:val="28"/>
          <w:szCs w:val="24"/>
        </w:rPr>
      </w:pPr>
      <w:proofErr w:type="gramStart"/>
      <w:r w:rsidRPr="001F62CC">
        <w:rPr>
          <w:sz w:val="28"/>
          <w:szCs w:val="24"/>
        </w:rPr>
        <w:t xml:space="preserve">Руководствуясь статьей 3 Закона Российской </w:t>
      </w:r>
      <w:r w:rsidRPr="00343DF8">
        <w:rPr>
          <w:sz w:val="28"/>
          <w:szCs w:val="28"/>
        </w:rPr>
        <w:t xml:space="preserve">Федерации </w:t>
      </w:r>
      <w:r w:rsidR="00343DF8">
        <w:rPr>
          <w:sz w:val="28"/>
          <w:szCs w:val="28"/>
        </w:rPr>
        <w:br/>
        <w:t xml:space="preserve">от </w:t>
      </w:r>
      <w:r w:rsidR="00343DF8" w:rsidRPr="00343DF8">
        <w:rPr>
          <w:color w:val="000000"/>
          <w:sz w:val="28"/>
          <w:szCs w:val="28"/>
          <w:shd w:val="clear" w:color="auto" w:fill="FFFFFF"/>
        </w:rPr>
        <w:t>25</w:t>
      </w:r>
      <w:r w:rsidR="004153F8">
        <w:rPr>
          <w:rStyle w:val="nobr"/>
          <w:rFonts w:eastAsiaTheme="majorEastAsia"/>
          <w:color w:val="000000"/>
          <w:sz w:val="28"/>
          <w:szCs w:val="28"/>
          <w:shd w:val="clear" w:color="auto" w:fill="FFFFFF"/>
        </w:rPr>
        <w:t>.06.</w:t>
      </w:r>
      <w:r w:rsidR="00343DF8" w:rsidRPr="00343DF8">
        <w:rPr>
          <w:color w:val="000000"/>
          <w:sz w:val="28"/>
          <w:szCs w:val="28"/>
          <w:shd w:val="clear" w:color="auto" w:fill="FFFFFF"/>
        </w:rPr>
        <w:t>1993</w:t>
      </w:r>
      <w:r w:rsidR="004153F8">
        <w:rPr>
          <w:color w:val="000000"/>
          <w:sz w:val="28"/>
          <w:szCs w:val="28"/>
          <w:shd w:val="clear" w:color="auto" w:fill="FFFFFF"/>
        </w:rPr>
        <w:t xml:space="preserve"> №</w:t>
      </w:r>
      <w:r w:rsidR="00343DF8" w:rsidRPr="00343DF8">
        <w:rPr>
          <w:rStyle w:val="nobr"/>
          <w:rFonts w:eastAsiaTheme="majorEastAsia"/>
          <w:color w:val="000000"/>
          <w:sz w:val="28"/>
          <w:szCs w:val="28"/>
          <w:shd w:val="clear" w:color="auto" w:fill="FFFFFF"/>
        </w:rPr>
        <w:t> </w:t>
      </w:r>
      <w:r w:rsidR="00343DF8" w:rsidRPr="00343DF8">
        <w:rPr>
          <w:color w:val="000000"/>
          <w:sz w:val="28"/>
          <w:szCs w:val="28"/>
          <w:shd w:val="clear" w:color="auto" w:fill="FFFFFF"/>
        </w:rPr>
        <w:t>5242-1</w:t>
      </w:r>
      <w:r w:rsidR="00343DF8">
        <w:rPr>
          <w:color w:val="000000"/>
          <w:sz w:val="28"/>
          <w:szCs w:val="28"/>
          <w:shd w:val="clear" w:color="auto" w:fill="FFFFFF"/>
        </w:rPr>
        <w:t xml:space="preserve"> </w:t>
      </w:r>
      <w:r w:rsidRPr="00343DF8">
        <w:rPr>
          <w:sz w:val="28"/>
          <w:szCs w:val="28"/>
        </w:rPr>
        <w:t xml:space="preserve">«О праве граждан Российской Федерации </w:t>
      </w:r>
      <w:r w:rsidR="00343DF8">
        <w:rPr>
          <w:sz w:val="28"/>
          <w:szCs w:val="28"/>
        </w:rPr>
        <w:br/>
      </w:r>
      <w:r w:rsidRPr="00343DF8">
        <w:rPr>
          <w:sz w:val="28"/>
          <w:szCs w:val="28"/>
        </w:rPr>
        <w:t>на свободу передвижения, выбора</w:t>
      </w:r>
      <w:r w:rsidRPr="001F62CC">
        <w:rPr>
          <w:sz w:val="28"/>
          <w:szCs w:val="24"/>
        </w:rPr>
        <w:t xml:space="preserve"> места пребывания и жительства в пределах </w:t>
      </w:r>
      <w:r w:rsidRPr="00343DF8">
        <w:rPr>
          <w:sz w:val="28"/>
          <w:szCs w:val="28"/>
        </w:rPr>
        <w:t xml:space="preserve">Российской Федерации», </w:t>
      </w:r>
      <w:r w:rsidR="00AF2A00" w:rsidRPr="00AF2A00">
        <w:rPr>
          <w:sz w:val="28"/>
          <w:szCs w:val="28"/>
        </w:rPr>
        <w:t xml:space="preserve">пунктом </w:t>
      </w:r>
      <w:r w:rsidR="00AF2A00">
        <w:rPr>
          <w:sz w:val="28"/>
          <w:szCs w:val="28"/>
        </w:rPr>
        <w:t>5.8</w:t>
      </w:r>
      <w:r w:rsidR="00AF2A00" w:rsidRPr="00AF2A00">
        <w:rPr>
          <w:sz w:val="28"/>
          <w:szCs w:val="28"/>
        </w:rPr>
        <w:t xml:space="preserve"> Порядка общероссийского голосования по вопросу одобрения изменений в Конституцию Российской Федерации, утвержд</w:t>
      </w:r>
      <w:r w:rsidR="009021FF">
        <w:rPr>
          <w:sz w:val="28"/>
          <w:szCs w:val="28"/>
        </w:rPr>
        <w:t>е</w:t>
      </w:r>
      <w:r w:rsidR="00AF2A00" w:rsidRPr="00AF2A00">
        <w:rPr>
          <w:sz w:val="28"/>
          <w:szCs w:val="28"/>
        </w:rPr>
        <w:t>нного постановлением Центральной избирательной комиссии Российской Федерации от 20.03.2020 №244/1804-7</w:t>
      </w:r>
      <w:r w:rsidR="00AF2A00">
        <w:rPr>
          <w:sz w:val="28"/>
          <w:szCs w:val="28"/>
        </w:rPr>
        <w:t>,</w:t>
      </w:r>
      <w:r w:rsidR="00E6722D">
        <w:rPr>
          <w:sz w:val="28"/>
          <w:szCs w:val="24"/>
        </w:rPr>
        <w:t xml:space="preserve"> </w:t>
      </w:r>
      <w:r w:rsidRPr="001F62CC">
        <w:rPr>
          <w:sz w:val="28"/>
          <w:szCs w:val="24"/>
        </w:rPr>
        <w:t xml:space="preserve">и в целях организации на территории Ростовской области </w:t>
      </w:r>
      <w:r w:rsidR="00A24B47" w:rsidRPr="001F62CC">
        <w:rPr>
          <w:sz w:val="28"/>
          <w:szCs w:val="24"/>
        </w:rPr>
        <w:t xml:space="preserve">голосования </w:t>
      </w:r>
      <w:r w:rsidR="00960C51" w:rsidRPr="001F62CC">
        <w:rPr>
          <w:sz w:val="28"/>
          <w:szCs w:val="24"/>
        </w:rPr>
        <w:t>граждан</w:t>
      </w:r>
      <w:proofErr w:type="gramEnd"/>
      <w:r w:rsidR="00960C51" w:rsidRPr="001F62CC">
        <w:rPr>
          <w:sz w:val="28"/>
          <w:szCs w:val="24"/>
        </w:rPr>
        <w:t xml:space="preserve"> Российской </w:t>
      </w:r>
      <w:r w:rsidR="00960C51" w:rsidRPr="001F5F76">
        <w:rPr>
          <w:sz w:val="28"/>
          <w:szCs w:val="28"/>
        </w:rPr>
        <w:t>Федерации</w:t>
      </w:r>
      <w:r w:rsidR="00960C51">
        <w:rPr>
          <w:sz w:val="28"/>
          <w:szCs w:val="28"/>
        </w:rPr>
        <w:t>,</w:t>
      </w:r>
      <w:r w:rsidR="00960C51" w:rsidRPr="001F62CC">
        <w:rPr>
          <w:sz w:val="28"/>
          <w:szCs w:val="24"/>
        </w:rPr>
        <w:t xml:space="preserve"> </w:t>
      </w:r>
      <w:r w:rsidR="00960C51">
        <w:rPr>
          <w:sz w:val="28"/>
          <w:szCs w:val="28"/>
        </w:rPr>
        <w:t>не имеющих</w:t>
      </w:r>
      <w:r w:rsidR="00960C51" w:rsidRPr="001F5F76">
        <w:rPr>
          <w:sz w:val="28"/>
          <w:szCs w:val="28"/>
        </w:rPr>
        <w:t xml:space="preserve"> регистрации по месту жительства в пределах Российской Федерации</w:t>
      </w:r>
      <w:r w:rsidR="00960C51">
        <w:rPr>
          <w:sz w:val="28"/>
          <w:szCs w:val="28"/>
        </w:rPr>
        <w:t>,</w:t>
      </w:r>
      <w:r w:rsidR="00960C51" w:rsidRPr="001F62CC">
        <w:rPr>
          <w:sz w:val="28"/>
          <w:szCs w:val="24"/>
        </w:rPr>
        <w:t xml:space="preserve"> </w:t>
      </w:r>
      <w:r w:rsidR="00AF2A00" w:rsidRPr="00AF2A00">
        <w:rPr>
          <w:sz w:val="28"/>
          <w:szCs w:val="24"/>
        </w:rPr>
        <w:t xml:space="preserve">при проведении общероссийского голосования </w:t>
      </w:r>
      <w:r w:rsidR="00B610F3">
        <w:rPr>
          <w:sz w:val="28"/>
          <w:szCs w:val="24"/>
        </w:rPr>
        <w:br/>
      </w:r>
      <w:r w:rsidR="00AF2A00" w:rsidRPr="00AF2A00">
        <w:rPr>
          <w:sz w:val="28"/>
          <w:szCs w:val="24"/>
        </w:rPr>
        <w:t>по вопросу одобрения изменений в Конституцию Российской Федерации</w:t>
      </w:r>
      <w:r w:rsidR="001F5F76">
        <w:rPr>
          <w:sz w:val="28"/>
          <w:szCs w:val="24"/>
        </w:rPr>
        <w:t>,</w:t>
      </w:r>
    </w:p>
    <w:p w:rsidR="00B610F3" w:rsidRDefault="00B610F3" w:rsidP="00B610F3">
      <w:pPr>
        <w:ind w:firstLine="547"/>
        <w:jc w:val="both"/>
        <w:rPr>
          <w:sz w:val="28"/>
          <w:szCs w:val="24"/>
        </w:rPr>
      </w:pPr>
    </w:p>
    <w:p w:rsidR="001F62CC" w:rsidRPr="001F62CC" w:rsidRDefault="001F62CC" w:rsidP="00B610F3">
      <w:pPr>
        <w:ind w:firstLine="547"/>
        <w:jc w:val="both"/>
        <w:rPr>
          <w:caps/>
          <w:sz w:val="28"/>
          <w:szCs w:val="28"/>
        </w:rPr>
      </w:pPr>
      <w:r w:rsidRPr="001F62CC">
        <w:rPr>
          <w:sz w:val="28"/>
          <w:szCs w:val="28"/>
        </w:rPr>
        <w:t xml:space="preserve">Избирательная комиссия Ростовской области  </w:t>
      </w:r>
      <w:r w:rsidRPr="001F62CC">
        <w:rPr>
          <w:caps/>
          <w:sz w:val="28"/>
          <w:szCs w:val="28"/>
        </w:rPr>
        <w:t>постановляет:</w:t>
      </w:r>
    </w:p>
    <w:p w:rsidR="005C7BE1" w:rsidRPr="00B610F3" w:rsidRDefault="005C7BE1" w:rsidP="00B610F3">
      <w:pPr>
        <w:spacing w:line="360" w:lineRule="auto"/>
        <w:ind w:firstLine="851"/>
        <w:jc w:val="center"/>
        <w:rPr>
          <w:caps/>
          <w:sz w:val="28"/>
          <w:szCs w:val="28"/>
        </w:rPr>
      </w:pPr>
    </w:p>
    <w:p w:rsidR="00DC045F" w:rsidRPr="00E075FE" w:rsidRDefault="00DC045F" w:rsidP="00DC045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075FE">
        <w:rPr>
          <w:sz w:val="28"/>
          <w:szCs w:val="28"/>
        </w:rPr>
        <w:t>Определить избирательный участо</w:t>
      </w:r>
      <w:r>
        <w:rPr>
          <w:sz w:val="28"/>
          <w:szCs w:val="28"/>
        </w:rPr>
        <w:t xml:space="preserve">к № 1197, расположенный по адресу: </w:t>
      </w:r>
      <w:r>
        <w:rPr>
          <w:sz w:val="28"/>
          <w:szCs w:val="28"/>
          <w:lang w:eastAsia="ar-SA"/>
        </w:rPr>
        <w:t>Ростовская область, Милютинский</w:t>
      </w:r>
      <w:r w:rsidRPr="00E075FE">
        <w:rPr>
          <w:sz w:val="28"/>
          <w:szCs w:val="28"/>
          <w:lang w:eastAsia="ar-SA"/>
        </w:rPr>
        <w:t xml:space="preserve"> район,</w:t>
      </w:r>
      <w:r>
        <w:rPr>
          <w:sz w:val="28"/>
          <w:szCs w:val="28"/>
          <w:lang w:eastAsia="ar-SA"/>
        </w:rPr>
        <w:t xml:space="preserve"> ст.  Милютинская, ул. </w:t>
      </w:r>
      <w:r w:rsidR="00930FA4">
        <w:rPr>
          <w:sz w:val="28"/>
          <w:szCs w:val="28"/>
          <w:lang w:eastAsia="ar-SA"/>
        </w:rPr>
        <w:t>Комсомольская, 32</w:t>
      </w:r>
      <w:r>
        <w:rPr>
          <w:sz w:val="28"/>
          <w:szCs w:val="28"/>
          <w:lang w:eastAsia="ar-SA"/>
        </w:rPr>
        <w:t xml:space="preserve">, </w:t>
      </w:r>
      <w:r w:rsidR="00930FA4">
        <w:rPr>
          <w:sz w:val="28"/>
          <w:szCs w:val="28"/>
          <w:lang w:eastAsia="ar-SA"/>
        </w:rPr>
        <w:t>здание МБУК «Милютинский районный Дом культуры»</w:t>
      </w:r>
      <w:r>
        <w:rPr>
          <w:sz w:val="28"/>
          <w:szCs w:val="28"/>
          <w:lang w:eastAsia="ar-SA"/>
        </w:rPr>
        <w:t>, телефон 2-</w:t>
      </w:r>
      <w:r w:rsidR="00930FA4">
        <w:rPr>
          <w:sz w:val="28"/>
          <w:szCs w:val="28"/>
          <w:lang w:eastAsia="ar-SA"/>
        </w:rPr>
        <w:t>11-37</w:t>
      </w:r>
      <w:r>
        <w:rPr>
          <w:sz w:val="28"/>
          <w:szCs w:val="28"/>
          <w:lang w:eastAsia="ar-SA"/>
        </w:rPr>
        <w:t xml:space="preserve">, </w:t>
      </w:r>
      <w:r w:rsidRPr="00E075FE">
        <w:rPr>
          <w:sz w:val="28"/>
          <w:szCs w:val="28"/>
        </w:rPr>
        <w:t>для</w:t>
      </w:r>
      <w:r>
        <w:rPr>
          <w:sz w:val="28"/>
          <w:szCs w:val="28"/>
        </w:rPr>
        <w:t xml:space="preserve"> организации </w:t>
      </w:r>
      <w:r w:rsidRPr="00E075FE">
        <w:rPr>
          <w:sz w:val="28"/>
          <w:szCs w:val="28"/>
        </w:rPr>
        <w:t xml:space="preserve"> </w:t>
      </w:r>
      <w:r w:rsidR="00B23ADF" w:rsidRPr="00B23ADF">
        <w:rPr>
          <w:bCs/>
          <w:sz w:val="28"/>
          <w:szCs w:val="28"/>
        </w:rPr>
        <w:t xml:space="preserve">голосования участников голосования, </w:t>
      </w:r>
      <w:r w:rsidR="00B23ADF" w:rsidRPr="00B23ADF">
        <w:rPr>
          <w:sz w:val="28"/>
          <w:szCs w:val="28"/>
        </w:rPr>
        <w:t xml:space="preserve">не имеющих регистрации по месту жительства в пределах Российской </w:t>
      </w:r>
      <w:r w:rsidR="00B23ADF" w:rsidRPr="00B23ADF">
        <w:rPr>
          <w:sz w:val="28"/>
          <w:szCs w:val="28"/>
        </w:rPr>
        <w:lastRenderedPageBreak/>
        <w:t xml:space="preserve">Федерации </w:t>
      </w:r>
      <w:r w:rsidR="00B23ADF" w:rsidRPr="00B23ADF">
        <w:rPr>
          <w:bCs/>
          <w:sz w:val="28"/>
          <w:szCs w:val="28"/>
        </w:rPr>
        <w:t>при проведении общероссийского голосования по вопросу одобрения изменений в Конституцию Российской Федерации</w:t>
      </w:r>
      <w:r w:rsidR="00B23ADF" w:rsidRPr="00AF2A00">
        <w:rPr>
          <w:b/>
          <w:bCs/>
          <w:sz w:val="28"/>
          <w:szCs w:val="28"/>
        </w:rPr>
        <w:t xml:space="preserve"> </w:t>
      </w:r>
      <w:r w:rsidR="00B23ADF">
        <w:rPr>
          <w:rFonts w:cs="Tahoma"/>
          <w:sz w:val="28"/>
          <w:szCs w:val="28"/>
        </w:rPr>
        <w:t>граждан.</w:t>
      </w:r>
    </w:p>
    <w:p w:rsidR="00DC045F" w:rsidRPr="00500377" w:rsidRDefault="00DC045F" w:rsidP="00DC045F">
      <w:pPr>
        <w:tabs>
          <w:tab w:val="left" w:pos="1134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</w:rPr>
        <w:t xml:space="preserve">          2. Направить настоящее постановление Главе Администрации Милютинского района, главам администраций сельских поселений,  в участковые избирательные комиссии Милютинского района.</w:t>
      </w:r>
      <w:r w:rsidRPr="00500377">
        <w:rPr>
          <w:sz w:val="28"/>
        </w:rPr>
        <w:t> </w:t>
      </w:r>
    </w:p>
    <w:p w:rsidR="00DC045F" w:rsidRDefault="00DC045F" w:rsidP="00DC045F">
      <w:pPr>
        <w:tabs>
          <w:tab w:val="left" w:pos="1134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</w:rPr>
      </w:pPr>
      <w:r>
        <w:rPr>
          <w:sz w:val="28"/>
        </w:rPr>
        <w:t xml:space="preserve">          3. Территориальной избирательной комиссии Милютинского района и участковой избирательной комиссии № 1197 организовать работу по информированию избирателей, указанных в пункте 1 настоящего постановления. </w:t>
      </w:r>
    </w:p>
    <w:p w:rsidR="00DC045F" w:rsidRDefault="00DC045F" w:rsidP="00EC4339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</w:rPr>
        <w:tab/>
        <w:t>4</w:t>
      </w:r>
      <w:r w:rsidR="00EC4339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9C6290">
        <w:rPr>
          <w:sz w:val="28"/>
          <w:szCs w:val="28"/>
        </w:rPr>
        <w:t>Разместить</w:t>
      </w:r>
      <w:proofErr w:type="gramEnd"/>
      <w:r w:rsidRPr="009C6290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>Милютинского района</w:t>
      </w:r>
      <w:r w:rsidRPr="009C6290">
        <w:rPr>
          <w:sz w:val="28"/>
          <w:szCs w:val="28"/>
        </w:rPr>
        <w:t xml:space="preserve"> в информационно - коммуникационной сети «Интернет». </w:t>
      </w:r>
    </w:p>
    <w:p w:rsidR="00636408" w:rsidRPr="009C6290" w:rsidRDefault="00636408" w:rsidP="00EC4339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5.Признать утратившим силу постанволение Территориальной избирательной комиссии Милютинского района № 92-2 от 24.03.2020 года.</w:t>
      </w:r>
    </w:p>
    <w:p w:rsidR="00DC045F" w:rsidRPr="00DC045F" w:rsidRDefault="00636408" w:rsidP="00DC045F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6</w:t>
      </w:r>
      <w:r w:rsidR="00DC045F" w:rsidRPr="00DC045F">
        <w:rPr>
          <w:sz w:val="28"/>
          <w:szCs w:val="28"/>
        </w:rPr>
        <w:t xml:space="preserve">.    </w:t>
      </w:r>
      <w:proofErr w:type="gramStart"/>
      <w:r w:rsidR="00DC045F" w:rsidRPr="00DC045F">
        <w:rPr>
          <w:sz w:val="28"/>
          <w:szCs w:val="28"/>
        </w:rPr>
        <w:t>Контроль за</w:t>
      </w:r>
      <w:proofErr w:type="gramEnd"/>
      <w:r w:rsidR="00DC045F" w:rsidRPr="00DC045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  Слесареву М.Ю.</w:t>
      </w:r>
    </w:p>
    <w:p w:rsidR="00DC045F" w:rsidRPr="00DC045F" w:rsidRDefault="00DC045F" w:rsidP="00DC045F">
      <w:pPr>
        <w:jc w:val="both"/>
        <w:rPr>
          <w:sz w:val="28"/>
          <w:szCs w:val="28"/>
        </w:rPr>
      </w:pPr>
    </w:p>
    <w:p w:rsidR="00DC045F" w:rsidRPr="00DC045F" w:rsidRDefault="00DC045F" w:rsidP="00DC045F">
      <w:pPr>
        <w:jc w:val="both"/>
        <w:rPr>
          <w:sz w:val="28"/>
        </w:rPr>
      </w:pPr>
    </w:p>
    <w:p w:rsidR="00DC045F" w:rsidRPr="00DC045F" w:rsidRDefault="00DC045F" w:rsidP="00DC045F">
      <w:pPr>
        <w:jc w:val="both"/>
        <w:rPr>
          <w:sz w:val="28"/>
        </w:rPr>
      </w:pPr>
    </w:p>
    <w:p w:rsidR="00DC045F" w:rsidRPr="00DC045F" w:rsidRDefault="00DC045F" w:rsidP="00DC045F">
      <w:pPr>
        <w:jc w:val="both"/>
        <w:rPr>
          <w:sz w:val="28"/>
        </w:rPr>
      </w:pPr>
    </w:p>
    <w:p w:rsidR="00DC045F" w:rsidRPr="00DC045F" w:rsidRDefault="00DC045F" w:rsidP="00DC045F">
      <w:pPr>
        <w:jc w:val="both"/>
        <w:rPr>
          <w:sz w:val="28"/>
        </w:rPr>
      </w:pPr>
      <w:r w:rsidRPr="00DC045F">
        <w:rPr>
          <w:sz w:val="28"/>
        </w:rPr>
        <w:t xml:space="preserve">Председатель комиссии                                 </w:t>
      </w:r>
      <w:r w:rsidRPr="00DC045F">
        <w:rPr>
          <w:sz w:val="28"/>
        </w:rPr>
        <w:tab/>
      </w:r>
      <w:r w:rsidRPr="00DC045F">
        <w:rPr>
          <w:sz w:val="28"/>
        </w:rPr>
        <w:tab/>
        <w:t>П. В. Безденежный</w:t>
      </w:r>
    </w:p>
    <w:p w:rsidR="00DC045F" w:rsidRPr="00DC045F" w:rsidRDefault="00DC045F" w:rsidP="00DC045F">
      <w:pPr>
        <w:rPr>
          <w:sz w:val="28"/>
          <w:szCs w:val="28"/>
        </w:rPr>
      </w:pPr>
    </w:p>
    <w:p w:rsidR="00DC045F" w:rsidRPr="00DC045F" w:rsidRDefault="00DC045F" w:rsidP="00DC045F">
      <w:pPr>
        <w:rPr>
          <w:sz w:val="28"/>
          <w:szCs w:val="28"/>
        </w:rPr>
      </w:pPr>
    </w:p>
    <w:p w:rsidR="00DC045F" w:rsidRPr="00DC045F" w:rsidRDefault="00DC045F" w:rsidP="00DC045F">
      <w:pPr>
        <w:rPr>
          <w:sz w:val="28"/>
          <w:szCs w:val="28"/>
        </w:rPr>
      </w:pPr>
      <w:r w:rsidRPr="00DC045F">
        <w:rPr>
          <w:sz w:val="28"/>
          <w:szCs w:val="28"/>
        </w:rPr>
        <w:t>Секретарь комиссии</w:t>
      </w:r>
      <w:r w:rsidRPr="00DC045F">
        <w:rPr>
          <w:sz w:val="28"/>
          <w:szCs w:val="28"/>
        </w:rPr>
        <w:tab/>
      </w:r>
      <w:r w:rsidRPr="00DC045F">
        <w:rPr>
          <w:sz w:val="28"/>
          <w:szCs w:val="28"/>
        </w:rPr>
        <w:tab/>
      </w:r>
      <w:r w:rsidRPr="00DC045F">
        <w:rPr>
          <w:sz w:val="28"/>
          <w:szCs w:val="28"/>
        </w:rPr>
        <w:tab/>
      </w:r>
      <w:r w:rsidRPr="00DC045F">
        <w:rPr>
          <w:sz w:val="28"/>
          <w:szCs w:val="28"/>
        </w:rPr>
        <w:tab/>
      </w:r>
      <w:r w:rsidRPr="00DC045F">
        <w:rPr>
          <w:sz w:val="28"/>
          <w:szCs w:val="28"/>
        </w:rPr>
        <w:tab/>
      </w:r>
      <w:r w:rsidRPr="00DC045F">
        <w:rPr>
          <w:sz w:val="28"/>
          <w:szCs w:val="28"/>
        </w:rPr>
        <w:tab/>
        <w:t xml:space="preserve">М.Ю. Слесарева  </w:t>
      </w:r>
    </w:p>
    <w:p w:rsidR="00DC045F" w:rsidRPr="00DC045F" w:rsidRDefault="00DC045F" w:rsidP="00DC045F">
      <w:pPr>
        <w:rPr>
          <w:sz w:val="28"/>
          <w:szCs w:val="28"/>
        </w:rPr>
      </w:pPr>
    </w:p>
    <w:p w:rsidR="00820A0E" w:rsidRDefault="00820A0E" w:rsidP="00DC045F">
      <w:pPr>
        <w:pStyle w:val="ad"/>
        <w:spacing w:line="360" w:lineRule="auto"/>
        <w:ind w:left="0" w:firstLine="720"/>
        <w:rPr>
          <w:bCs/>
          <w:sz w:val="28"/>
          <w:szCs w:val="28"/>
        </w:rPr>
      </w:pPr>
    </w:p>
    <w:sectPr w:rsidR="00820A0E" w:rsidSect="002B27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90A" w:rsidRDefault="0023290A" w:rsidP="009563ED">
      <w:r>
        <w:separator/>
      </w:r>
    </w:p>
  </w:endnote>
  <w:endnote w:type="continuationSeparator" w:id="0">
    <w:p w:rsidR="0023290A" w:rsidRDefault="0023290A" w:rsidP="009563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19" w:rsidRDefault="00DE4A1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19" w:rsidRPr="009D1BE5" w:rsidRDefault="00DE4A19" w:rsidP="009D1BE5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19" w:rsidRDefault="00DE4A1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90A" w:rsidRDefault="0023290A" w:rsidP="009563ED">
      <w:r>
        <w:separator/>
      </w:r>
    </w:p>
  </w:footnote>
  <w:footnote w:type="continuationSeparator" w:id="0">
    <w:p w:rsidR="0023290A" w:rsidRDefault="0023290A" w:rsidP="009563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19" w:rsidRDefault="00DE4A1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5602550"/>
      <w:docPartObj>
        <w:docPartGallery w:val="Page Numbers (Top of Page)"/>
        <w:docPartUnique/>
      </w:docPartObj>
    </w:sdtPr>
    <w:sdtContent>
      <w:p w:rsidR="00DE4A19" w:rsidRDefault="009956C2">
        <w:pPr>
          <w:pStyle w:val="a7"/>
          <w:jc w:val="center"/>
        </w:pPr>
        <w:r>
          <w:fldChar w:fldCharType="begin"/>
        </w:r>
        <w:r w:rsidR="00DE4A19">
          <w:instrText xml:space="preserve"> PAGE   \* MERGEFORMAT </w:instrText>
        </w:r>
        <w:r>
          <w:fldChar w:fldCharType="separate"/>
        </w:r>
        <w:r w:rsidR="0063640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19" w:rsidRDefault="00DE4A1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32F1F2D"/>
    <w:multiLevelType w:val="hybridMultilevel"/>
    <w:tmpl w:val="B3C2B3CE"/>
    <w:lvl w:ilvl="0" w:tplc="99223EBC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3D8220D4">
      <w:numFmt w:val="none"/>
      <w:lvlText w:val=""/>
      <w:lvlJc w:val="left"/>
      <w:pPr>
        <w:tabs>
          <w:tab w:val="num" w:pos="76"/>
        </w:tabs>
      </w:pPr>
    </w:lvl>
    <w:lvl w:ilvl="2" w:tplc="BA7CABD0">
      <w:numFmt w:val="none"/>
      <w:lvlText w:val=""/>
      <w:lvlJc w:val="left"/>
      <w:pPr>
        <w:tabs>
          <w:tab w:val="num" w:pos="76"/>
        </w:tabs>
      </w:pPr>
    </w:lvl>
    <w:lvl w:ilvl="3" w:tplc="D4D2F92E">
      <w:numFmt w:val="none"/>
      <w:lvlText w:val=""/>
      <w:lvlJc w:val="left"/>
      <w:pPr>
        <w:tabs>
          <w:tab w:val="num" w:pos="76"/>
        </w:tabs>
      </w:pPr>
    </w:lvl>
    <w:lvl w:ilvl="4" w:tplc="00E006D6">
      <w:numFmt w:val="none"/>
      <w:lvlText w:val=""/>
      <w:lvlJc w:val="left"/>
      <w:pPr>
        <w:tabs>
          <w:tab w:val="num" w:pos="76"/>
        </w:tabs>
      </w:pPr>
    </w:lvl>
    <w:lvl w:ilvl="5" w:tplc="85DE1320">
      <w:numFmt w:val="none"/>
      <w:lvlText w:val=""/>
      <w:lvlJc w:val="left"/>
      <w:pPr>
        <w:tabs>
          <w:tab w:val="num" w:pos="76"/>
        </w:tabs>
      </w:pPr>
    </w:lvl>
    <w:lvl w:ilvl="6" w:tplc="F50E9ED4">
      <w:numFmt w:val="none"/>
      <w:lvlText w:val=""/>
      <w:lvlJc w:val="left"/>
      <w:pPr>
        <w:tabs>
          <w:tab w:val="num" w:pos="76"/>
        </w:tabs>
      </w:pPr>
    </w:lvl>
    <w:lvl w:ilvl="7" w:tplc="C888BF74">
      <w:numFmt w:val="none"/>
      <w:lvlText w:val=""/>
      <w:lvlJc w:val="left"/>
      <w:pPr>
        <w:tabs>
          <w:tab w:val="num" w:pos="76"/>
        </w:tabs>
      </w:pPr>
    </w:lvl>
    <w:lvl w:ilvl="8" w:tplc="6D2224DE">
      <w:numFmt w:val="none"/>
      <w:lvlText w:val=""/>
      <w:lvlJc w:val="left"/>
      <w:pPr>
        <w:tabs>
          <w:tab w:val="num" w:pos="76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2AFE"/>
    <w:rsid w:val="00020675"/>
    <w:rsid w:val="00023F04"/>
    <w:rsid w:val="00026C49"/>
    <w:rsid w:val="00034E11"/>
    <w:rsid w:val="00060F46"/>
    <w:rsid w:val="00063312"/>
    <w:rsid w:val="00074E8C"/>
    <w:rsid w:val="0008100E"/>
    <w:rsid w:val="000A75E3"/>
    <w:rsid w:val="000C3D9F"/>
    <w:rsid w:val="000F347C"/>
    <w:rsid w:val="00112A63"/>
    <w:rsid w:val="00116E28"/>
    <w:rsid w:val="00170F3A"/>
    <w:rsid w:val="001871EE"/>
    <w:rsid w:val="001A7006"/>
    <w:rsid w:val="001D23B4"/>
    <w:rsid w:val="001D67FA"/>
    <w:rsid w:val="001E0A78"/>
    <w:rsid w:val="001F5F76"/>
    <w:rsid w:val="001F62CC"/>
    <w:rsid w:val="00200A93"/>
    <w:rsid w:val="0021266E"/>
    <w:rsid w:val="00221624"/>
    <w:rsid w:val="00222138"/>
    <w:rsid w:val="0023290A"/>
    <w:rsid w:val="00253EBB"/>
    <w:rsid w:val="00270F16"/>
    <w:rsid w:val="002B27E9"/>
    <w:rsid w:val="002B5CC7"/>
    <w:rsid w:val="002D5C75"/>
    <w:rsid w:val="002E2D68"/>
    <w:rsid w:val="002E47E0"/>
    <w:rsid w:val="002F2240"/>
    <w:rsid w:val="002F33B6"/>
    <w:rsid w:val="00312BEA"/>
    <w:rsid w:val="00343DF8"/>
    <w:rsid w:val="00346FF0"/>
    <w:rsid w:val="00354CD2"/>
    <w:rsid w:val="0036472F"/>
    <w:rsid w:val="003728EF"/>
    <w:rsid w:val="00373F03"/>
    <w:rsid w:val="00374F78"/>
    <w:rsid w:val="003837A7"/>
    <w:rsid w:val="003A7103"/>
    <w:rsid w:val="003B6C88"/>
    <w:rsid w:val="003F7480"/>
    <w:rsid w:val="004036DB"/>
    <w:rsid w:val="00405067"/>
    <w:rsid w:val="004153F8"/>
    <w:rsid w:val="00473342"/>
    <w:rsid w:val="0049171F"/>
    <w:rsid w:val="00494822"/>
    <w:rsid w:val="004A7B66"/>
    <w:rsid w:val="0054387A"/>
    <w:rsid w:val="00563146"/>
    <w:rsid w:val="005761BF"/>
    <w:rsid w:val="005A489C"/>
    <w:rsid w:val="005B38C4"/>
    <w:rsid w:val="005B3A96"/>
    <w:rsid w:val="005C328E"/>
    <w:rsid w:val="005C7BE1"/>
    <w:rsid w:val="005D144A"/>
    <w:rsid w:val="005D2AD8"/>
    <w:rsid w:val="005D2D83"/>
    <w:rsid w:val="005F5E5F"/>
    <w:rsid w:val="00612D47"/>
    <w:rsid w:val="00636408"/>
    <w:rsid w:val="00650669"/>
    <w:rsid w:val="006545BA"/>
    <w:rsid w:val="0066431D"/>
    <w:rsid w:val="0066455A"/>
    <w:rsid w:val="0067128E"/>
    <w:rsid w:val="006F4720"/>
    <w:rsid w:val="006F597D"/>
    <w:rsid w:val="00702015"/>
    <w:rsid w:val="00711C10"/>
    <w:rsid w:val="00714313"/>
    <w:rsid w:val="00715D5A"/>
    <w:rsid w:val="00720D3F"/>
    <w:rsid w:val="00737CA8"/>
    <w:rsid w:val="0074464E"/>
    <w:rsid w:val="0076490E"/>
    <w:rsid w:val="00785316"/>
    <w:rsid w:val="00794D9A"/>
    <w:rsid w:val="007B357F"/>
    <w:rsid w:val="007C28C6"/>
    <w:rsid w:val="007F0C7C"/>
    <w:rsid w:val="007F65F7"/>
    <w:rsid w:val="00820A0E"/>
    <w:rsid w:val="00853BB2"/>
    <w:rsid w:val="008546F8"/>
    <w:rsid w:val="00860346"/>
    <w:rsid w:val="00862958"/>
    <w:rsid w:val="008649B0"/>
    <w:rsid w:val="0087520D"/>
    <w:rsid w:val="008901F2"/>
    <w:rsid w:val="008C7C40"/>
    <w:rsid w:val="008D6D7A"/>
    <w:rsid w:val="008E63A2"/>
    <w:rsid w:val="009021FF"/>
    <w:rsid w:val="00905DCF"/>
    <w:rsid w:val="00912E4D"/>
    <w:rsid w:val="00930FA4"/>
    <w:rsid w:val="00934A66"/>
    <w:rsid w:val="00937B95"/>
    <w:rsid w:val="00942252"/>
    <w:rsid w:val="00947045"/>
    <w:rsid w:val="00951200"/>
    <w:rsid w:val="009563ED"/>
    <w:rsid w:val="00960C51"/>
    <w:rsid w:val="00961231"/>
    <w:rsid w:val="00987230"/>
    <w:rsid w:val="00990528"/>
    <w:rsid w:val="009956C2"/>
    <w:rsid w:val="009B4AC5"/>
    <w:rsid w:val="009C78E6"/>
    <w:rsid w:val="009D1BE5"/>
    <w:rsid w:val="009D5E6B"/>
    <w:rsid w:val="009E28CE"/>
    <w:rsid w:val="00A06E95"/>
    <w:rsid w:val="00A17A7A"/>
    <w:rsid w:val="00A24B47"/>
    <w:rsid w:val="00A30C5E"/>
    <w:rsid w:val="00A50F7D"/>
    <w:rsid w:val="00A6638C"/>
    <w:rsid w:val="00A7056C"/>
    <w:rsid w:val="00A72EF5"/>
    <w:rsid w:val="00AA2507"/>
    <w:rsid w:val="00AF2A00"/>
    <w:rsid w:val="00B03ADB"/>
    <w:rsid w:val="00B132DB"/>
    <w:rsid w:val="00B23ADF"/>
    <w:rsid w:val="00B530BA"/>
    <w:rsid w:val="00B610F3"/>
    <w:rsid w:val="00B6131B"/>
    <w:rsid w:val="00B64355"/>
    <w:rsid w:val="00B970C0"/>
    <w:rsid w:val="00BA68BE"/>
    <w:rsid w:val="00BF1D6E"/>
    <w:rsid w:val="00C0697C"/>
    <w:rsid w:val="00C16E52"/>
    <w:rsid w:val="00C52AFE"/>
    <w:rsid w:val="00C67ED2"/>
    <w:rsid w:val="00C711D1"/>
    <w:rsid w:val="00C84334"/>
    <w:rsid w:val="00C93A51"/>
    <w:rsid w:val="00CB2F1B"/>
    <w:rsid w:val="00D24BC7"/>
    <w:rsid w:val="00D37709"/>
    <w:rsid w:val="00D46CEE"/>
    <w:rsid w:val="00D62EB1"/>
    <w:rsid w:val="00DC045F"/>
    <w:rsid w:val="00DE4A19"/>
    <w:rsid w:val="00DF7DD9"/>
    <w:rsid w:val="00E247BA"/>
    <w:rsid w:val="00E64F82"/>
    <w:rsid w:val="00E6722D"/>
    <w:rsid w:val="00E80995"/>
    <w:rsid w:val="00E814BA"/>
    <w:rsid w:val="00E96AFF"/>
    <w:rsid w:val="00EA25FE"/>
    <w:rsid w:val="00EC4339"/>
    <w:rsid w:val="00EC48A9"/>
    <w:rsid w:val="00F06520"/>
    <w:rsid w:val="00F53CC1"/>
    <w:rsid w:val="00F5553A"/>
    <w:rsid w:val="00FC6015"/>
    <w:rsid w:val="00FC6440"/>
    <w:rsid w:val="00FE4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2A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C52AF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C52AF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52A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2AF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12B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9563E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563E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b">
    <w:name w:val="Рабочий"/>
    <w:basedOn w:val="a"/>
    <w:rsid w:val="0087520D"/>
    <w:pPr>
      <w:spacing w:line="360" w:lineRule="auto"/>
      <w:ind w:firstLine="709"/>
      <w:jc w:val="both"/>
    </w:pPr>
    <w:rPr>
      <w:sz w:val="24"/>
    </w:rPr>
  </w:style>
  <w:style w:type="character" w:customStyle="1" w:styleId="nobr">
    <w:name w:val="nobr"/>
    <w:basedOn w:val="a0"/>
    <w:rsid w:val="00343DF8"/>
  </w:style>
  <w:style w:type="paragraph" w:styleId="ac">
    <w:name w:val="List Paragraph"/>
    <w:basedOn w:val="a"/>
    <w:uiPriority w:val="34"/>
    <w:qFormat/>
    <w:rsid w:val="00C711D1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DC045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C04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unhideWhenUsed/>
    <w:rsid w:val="00DC045F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DC045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2A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2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C52AF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C52AF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52A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52A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2AF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12B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9563E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563E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b">
    <w:name w:val="Рабочий"/>
    <w:basedOn w:val="a"/>
    <w:rsid w:val="0087520D"/>
    <w:pPr>
      <w:spacing w:line="360" w:lineRule="auto"/>
      <w:ind w:firstLine="709"/>
      <w:jc w:val="both"/>
    </w:pPr>
    <w:rPr>
      <w:sz w:val="24"/>
    </w:rPr>
  </w:style>
  <w:style w:type="character" w:customStyle="1" w:styleId="nobr">
    <w:name w:val="nobr"/>
    <w:basedOn w:val="a0"/>
    <w:rsid w:val="00343DF8"/>
  </w:style>
  <w:style w:type="paragraph" w:styleId="ac">
    <w:name w:val="List Paragraph"/>
    <w:basedOn w:val="a"/>
    <w:uiPriority w:val="34"/>
    <w:qFormat/>
    <w:rsid w:val="00C711D1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DC045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C04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unhideWhenUsed/>
    <w:rsid w:val="00DC045F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DC045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C7B29-FD5B-4749-BBA6-68A41A42A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User</cp:lastModifiedBy>
  <cp:revision>11</cp:revision>
  <cp:lastPrinted>2020-03-25T08:29:00Z</cp:lastPrinted>
  <dcterms:created xsi:type="dcterms:W3CDTF">2020-03-25T06:48:00Z</dcterms:created>
  <dcterms:modified xsi:type="dcterms:W3CDTF">2020-06-05T08:15:00Z</dcterms:modified>
</cp:coreProperties>
</file>